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F536A" w14:textId="315146D4" w:rsidR="002F3FA6" w:rsidRDefault="00D50778" w:rsidP="002F3FA6">
      <w:pPr>
        <w:pStyle w:val="ConsPlusNormal"/>
        <w:ind w:firstLine="540"/>
        <w:rPr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1AC0CBB" wp14:editId="5AA525FF">
            <wp:simplePos x="0" y="0"/>
            <wp:positionH relativeFrom="page">
              <wp:posOffset>2799080</wp:posOffset>
            </wp:positionH>
            <wp:positionV relativeFrom="paragraph">
              <wp:posOffset>0</wp:posOffset>
            </wp:positionV>
            <wp:extent cx="2242185" cy="551815"/>
            <wp:effectExtent l="0" t="0" r="5715" b="635"/>
            <wp:wrapTopAndBottom/>
            <wp:docPr id="13699254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31C98" w14:textId="2D83B8B2" w:rsidR="00662587" w:rsidRPr="00A55A81" w:rsidRDefault="00662587" w:rsidP="002F3FA6">
      <w:pPr>
        <w:pStyle w:val="ConsPlusNormal"/>
        <w:ind w:firstLine="540"/>
        <w:rPr>
          <w:szCs w:val="24"/>
        </w:rPr>
      </w:pPr>
    </w:p>
    <w:p w14:paraId="2732C66F" w14:textId="77777777" w:rsidR="0020066F" w:rsidRPr="00A55A81" w:rsidRDefault="0020066F" w:rsidP="0077087D">
      <w:pPr>
        <w:pStyle w:val="ConsPlusNormal"/>
        <w:ind w:firstLine="540"/>
        <w:jc w:val="both"/>
        <w:rPr>
          <w:szCs w:val="24"/>
        </w:rPr>
      </w:pPr>
    </w:p>
    <w:p w14:paraId="3E757B4D" w14:textId="18B93260" w:rsidR="00880DD6" w:rsidRDefault="009B1EEE" w:rsidP="0020066F">
      <w:pPr>
        <w:pStyle w:val="ConsPlusNormal"/>
        <w:jc w:val="center"/>
        <w:rPr>
          <w:szCs w:val="24"/>
        </w:rPr>
      </w:pPr>
      <w:r>
        <w:rPr>
          <w:szCs w:val="24"/>
        </w:rPr>
        <w:t>П</w:t>
      </w:r>
      <w:r w:rsidR="00D47DCA">
        <w:rPr>
          <w:szCs w:val="24"/>
        </w:rPr>
        <w:t>ОЛОЖЕНИЕ О БОНУСНОЙ СИСТЕМЕ</w:t>
      </w:r>
    </w:p>
    <w:p w14:paraId="53FB2E5D" w14:textId="5EF745D1" w:rsidR="0020066F" w:rsidRPr="00A55A81" w:rsidRDefault="009B1EEE" w:rsidP="0020066F">
      <w:pPr>
        <w:pStyle w:val="ConsPlusNormal"/>
        <w:jc w:val="center"/>
        <w:rPr>
          <w:szCs w:val="24"/>
        </w:rPr>
      </w:pPr>
      <w:r>
        <w:rPr>
          <w:szCs w:val="24"/>
        </w:rPr>
        <w:t>сети стоматологических клиник «Гарант»</w:t>
      </w:r>
    </w:p>
    <w:p w14:paraId="2224E051" w14:textId="77777777" w:rsidR="0020066F" w:rsidRPr="00A55A81" w:rsidRDefault="0020066F" w:rsidP="0020066F">
      <w:pPr>
        <w:pStyle w:val="ConsPlusNormal"/>
        <w:jc w:val="center"/>
        <w:rPr>
          <w:szCs w:val="24"/>
        </w:rPr>
      </w:pPr>
    </w:p>
    <w:p w14:paraId="7C9C20DA" w14:textId="0C5E1901" w:rsidR="0020066F" w:rsidRPr="00A55A81" w:rsidRDefault="0020066F" w:rsidP="0020066F">
      <w:pPr>
        <w:pStyle w:val="ConsPlusNormal"/>
        <w:jc w:val="center"/>
        <w:rPr>
          <w:color w:val="000000"/>
          <w:szCs w:val="24"/>
          <w:shd w:val="clear" w:color="auto" w:fill="FFFFFF"/>
        </w:rPr>
      </w:pPr>
      <w:r w:rsidRPr="00A55A81">
        <w:rPr>
          <w:color w:val="000000"/>
          <w:szCs w:val="24"/>
          <w:shd w:val="clear" w:color="auto" w:fill="FFFFFF"/>
        </w:rPr>
        <w:t xml:space="preserve">1. </w:t>
      </w:r>
      <w:r w:rsidR="000D1F5F">
        <w:rPr>
          <w:color w:val="000000"/>
          <w:szCs w:val="24"/>
          <w:shd w:val="clear" w:color="auto" w:fill="FFFFFF"/>
        </w:rPr>
        <w:t>ОБЩИЕ ПОЛОЖЕНИЯ</w:t>
      </w:r>
    </w:p>
    <w:p w14:paraId="7BD988F5" w14:textId="453CFE1D" w:rsidR="00865FB9" w:rsidRPr="00865FB9" w:rsidRDefault="0020066F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A55A81">
        <w:rPr>
          <w:color w:val="000000"/>
          <w:szCs w:val="24"/>
        </w:rPr>
        <w:br/>
      </w:r>
      <w:r w:rsidRPr="00A55A81">
        <w:rPr>
          <w:color w:val="000000"/>
          <w:szCs w:val="24"/>
          <w:shd w:val="clear" w:color="auto" w:fill="FFFFFF"/>
        </w:rPr>
        <w:t>1.1. Настоящ</w:t>
      </w:r>
      <w:r w:rsidR="00D47DCA">
        <w:rPr>
          <w:color w:val="000000"/>
          <w:szCs w:val="24"/>
          <w:shd w:val="clear" w:color="auto" w:fill="FFFFFF"/>
        </w:rPr>
        <w:t xml:space="preserve">ее </w:t>
      </w:r>
      <w:r w:rsidR="00D47DCA" w:rsidRPr="00D47DCA">
        <w:rPr>
          <w:color w:val="000000"/>
          <w:szCs w:val="24"/>
          <w:shd w:val="clear" w:color="auto" w:fill="FFFFFF"/>
        </w:rPr>
        <w:t>Положение о бонусной системе</w:t>
      </w:r>
      <w:r w:rsidR="00D47DCA">
        <w:rPr>
          <w:color w:val="000000"/>
          <w:szCs w:val="24"/>
          <w:shd w:val="clear" w:color="auto" w:fill="FFFFFF"/>
        </w:rPr>
        <w:t xml:space="preserve"> </w:t>
      </w:r>
      <w:r w:rsidR="00D47DCA" w:rsidRPr="00D47DCA">
        <w:rPr>
          <w:color w:val="000000"/>
          <w:szCs w:val="24"/>
          <w:shd w:val="clear" w:color="auto" w:fill="FFFFFF"/>
        </w:rPr>
        <w:t>сети стоматологических клиник «Гарант»</w:t>
      </w:r>
      <w:r w:rsidR="00D47DCA">
        <w:rPr>
          <w:color w:val="000000"/>
          <w:szCs w:val="24"/>
          <w:shd w:val="clear" w:color="auto" w:fill="FFFFFF"/>
        </w:rPr>
        <w:t xml:space="preserve"> (далее – Положение) </w:t>
      </w:r>
      <w:r w:rsidR="00865FB9" w:rsidRPr="00865FB9">
        <w:rPr>
          <w:color w:val="000000"/>
          <w:szCs w:val="24"/>
          <w:shd w:val="clear" w:color="auto" w:fill="FFFFFF"/>
        </w:rPr>
        <w:t>регламентирует порядок и услови</w:t>
      </w:r>
      <w:r w:rsidR="003014E5">
        <w:rPr>
          <w:color w:val="000000"/>
          <w:szCs w:val="24"/>
          <w:shd w:val="clear" w:color="auto" w:fill="FFFFFF"/>
        </w:rPr>
        <w:t xml:space="preserve">я </w:t>
      </w:r>
      <w:r w:rsidR="00865FB9" w:rsidRPr="00865FB9">
        <w:rPr>
          <w:color w:val="000000"/>
          <w:szCs w:val="24"/>
          <w:shd w:val="clear" w:color="auto" w:fill="FFFFFF"/>
        </w:rPr>
        <w:t xml:space="preserve">предоставления </w:t>
      </w:r>
      <w:r w:rsidR="00865FB9">
        <w:rPr>
          <w:color w:val="000000"/>
          <w:szCs w:val="24"/>
          <w:shd w:val="clear" w:color="auto" w:fill="FFFFFF"/>
        </w:rPr>
        <w:t>бонус</w:t>
      </w:r>
      <w:r w:rsidR="003014E5">
        <w:rPr>
          <w:color w:val="000000"/>
          <w:szCs w:val="24"/>
          <w:shd w:val="clear" w:color="auto" w:fill="FFFFFF"/>
        </w:rPr>
        <w:t>ов</w:t>
      </w:r>
      <w:r w:rsidR="00865FB9">
        <w:rPr>
          <w:color w:val="000000"/>
          <w:szCs w:val="24"/>
          <w:shd w:val="clear" w:color="auto" w:fill="FFFFFF"/>
        </w:rPr>
        <w:t xml:space="preserve"> </w:t>
      </w:r>
      <w:r w:rsidR="002F3FA6">
        <w:rPr>
          <w:color w:val="000000"/>
          <w:szCs w:val="24"/>
          <w:shd w:val="clear" w:color="auto" w:fill="FFFFFF"/>
        </w:rPr>
        <w:t>пациентам</w:t>
      </w:r>
      <w:r w:rsidR="00865FB9">
        <w:rPr>
          <w:color w:val="000000"/>
          <w:szCs w:val="24"/>
          <w:shd w:val="clear" w:color="auto" w:fill="FFFFFF"/>
        </w:rPr>
        <w:t xml:space="preserve"> </w:t>
      </w:r>
      <w:r w:rsidR="00865FB9" w:rsidRPr="00865FB9">
        <w:rPr>
          <w:color w:val="000000"/>
          <w:szCs w:val="24"/>
          <w:shd w:val="clear" w:color="auto" w:fill="FFFFFF"/>
        </w:rPr>
        <w:t>сети стоматологических клиник «Гарант»</w:t>
      </w:r>
      <w:r w:rsidR="003014E5">
        <w:rPr>
          <w:color w:val="000000"/>
          <w:szCs w:val="24"/>
          <w:shd w:val="clear" w:color="auto" w:fill="FFFFFF"/>
        </w:rPr>
        <w:t>.</w:t>
      </w:r>
    </w:p>
    <w:p w14:paraId="66B1E1D8" w14:textId="1C16EDF0" w:rsidR="00865FB9" w:rsidRDefault="000D1F5F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1.</w:t>
      </w:r>
      <w:r w:rsidR="00865FB9">
        <w:rPr>
          <w:color w:val="000000"/>
          <w:szCs w:val="24"/>
          <w:shd w:val="clear" w:color="auto" w:fill="FFFFFF"/>
        </w:rPr>
        <w:t xml:space="preserve">2. </w:t>
      </w:r>
      <w:r w:rsidR="00865FB9" w:rsidRPr="00865FB9">
        <w:rPr>
          <w:color w:val="000000"/>
          <w:szCs w:val="24"/>
          <w:shd w:val="clear" w:color="auto" w:fill="FFFFFF"/>
        </w:rPr>
        <w:t xml:space="preserve">Положение разработано с целью </w:t>
      </w:r>
      <w:r w:rsidR="002C685C" w:rsidRPr="002C685C">
        <w:rPr>
          <w:color w:val="000000"/>
          <w:szCs w:val="24"/>
          <w:shd w:val="clear" w:color="auto" w:fill="FFFFFF"/>
        </w:rPr>
        <w:t xml:space="preserve">повышения лояльности </w:t>
      </w:r>
      <w:r w:rsidR="002C685C">
        <w:rPr>
          <w:color w:val="000000"/>
          <w:szCs w:val="24"/>
          <w:shd w:val="clear" w:color="auto" w:fill="FFFFFF"/>
        </w:rPr>
        <w:t>п</w:t>
      </w:r>
      <w:r w:rsidR="002C685C" w:rsidRPr="002C685C">
        <w:rPr>
          <w:color w:val="000000"/>
          <w:szCs w:val="24"/>
          <w:shd w:val="clear" w:color="auto" w:fill="FFFFFF"/>
        </w:rPr>
        <w:t xml:space="preserve">ациентов к </w:t>
      </w:r>
      <w:r w:rsidR="002C685C">
        <w:rPr>
          <w:color w:val="000000"/>
          <w:szCs w:val="24"/>
          <w:shd w:val="clear" w:color="auto" w:fill="FFFFFF"/>
        </w:rPr>
        <w:t>сети стоматологических клиник «Гаран</w:t>
      </w:r>
      <w:r w:rsidR="00E86FD8">
        <w:rPr>
          <w:color w:val="000000"/>
          <w:szCs w:val="24"/>
          <w:shd w:val="clear" w:color="auto" w:fill="FFFFFF"/>
        </w:rPr>
        <w:t>т» путем</w:t>
      </w:r>
      <w:r w:rsidR="002C685C" w:rsidRPr="002C685C">
        <w:rPr>
          <w:color w:val="000000"/>
          <w:szCs w:val="24"/>
          <w:shd w:val="clear" w:color="auto" w:fill="FFFFFF"/>
        </w:rPr>
        <w:t xml:space="preserve"> </w:t>
      </w:r>
      <w:r w:rsidR="00865FB9" w:rsidRPr="00865FB9">
        <w:rPr>
          <w:color w:val="000000"/>
          <w:szCs w:val="24"/>
          <w:shd w:val="clear" w:color="auto" w:fill="FFFFFF"/>
        </w:rPr>
        <w:t xml:space="preserve">предоставления </w:t>
      </w:r>
      <w:r w:rsidR="002F3FA6">
        <w:rPr>
          <w:color w:val="000000"/>
          <w:szCs w:val="24"/>
          <w:shd w:val="clear" w:color="auto" w:fill="FFFFFF"/>
        </w:rPr>
        <w:t>пациентам</w:t>
      </w:r>
      <w:r w:rsidR="00865FB9">
        <w:rPr>
          <w:color w:val="000000"/>
          <w:szCs w:val="24"/>
          <w:shd w:val="clear" w:color="auto" w:fill="FFFFFF"/>
        </w:rPr>
        <w:t xml:space="preserve"> возможности получения</w:t>
      </w:r>
      <w:r w:rsidR="00865FB9" w:rsidRPr="00865FB9">
        <w:rPr>
          <w:color w:val="000000"/>
          <w:szCs w:val="24"/>
          <w:shd w:val="clear" w:color="auto" w:fill="FFFFFF"/>
        </w:rPr>
        <w:t xml:space="preserve"> бонус</w:t>
      </w:r>
      <w:r w:rsidR="00865FB9">
        <w:rPr>
          <w:color w:val="000000"/>
          <w:szCs w:val="24"/>
          <w:shd w:val="clear" w:color="auto" w:fill="FFFFFF"/>
        </w:rPr>
        <w:t>ов</w:t>
      </w:r>
      <w:r w:rsidR="00865FB9" w:rsidRPr="00865FB9">
        <w:rPr>
          <w:color w:val="000000"/>
          <w:szCs w:val="24"/>
          <w:shd w:val="clear" w:color="auto" w:fill="FFFFFF"/>
        </w:rPr>
        <w:t xml:space="preserve"> при оплате медицинских услуг</w:t>
      </w:r>
      <w:r w:rsidR="00B079B2">
        <w:rPr>
          <w:color w:val="000000"/>
          <w:szCs w:val="24"/>
          <w:shd w:val="clear" w:color="auto" w:fill="FFFFFF"/>
        </w:rPr>
        <w:t xml:space="preserve"> и дальнейшего их использования для уменьшения стоимости оказанных медицинских услуг при их оплате в соответствии с условиями настоящего Положения.</w:t>
      </w:r>
    </w:p>
    <w:p w14:paraId="46AD7341" w14:textId="7CDAA164" w:rsidR="00865FB9" w:rsidRDefault="000D1F5F" w:rsidP="003014E5">
      <w:pPr>
        <w:pStyle w:val="ConsPlusNormal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1.</w:t>
      </w:r>
      <w:r w:rsidR="00865FB9">
        <w:rPr>
          <w:color w:val="000000"/>
          <w:szCs w:val="24"/>
          <w:shd w:val="clear" w:color="auto" w:fill="FFFFFF"/>
        </w:rPr>
        <w:t>3. Положение действует</w:t>
      </w:r>
      <w:r w:rsidR="00865FB9" w:rsidRPr="00865FB9">
        <w:rPr>
          <w:color w:val="000000"/>
          <w:szCs w:val="24"/>
          <w:shd w:val="clear" w:color="auto" w:fill="FFFFFF"/>
        </w:rPr>
        <w:t xml:space="preserve"> в следующих </w:t>
      </w:r>
      <w:r w:rsidR="00865FB9">
        <w:rPr>
          <w:color w:val="000000"/>
          <w:szCs w:val="24"/>
          <w:shd w:val="clear" w:color="auto" w:fill="FFFFFF"/>
        </w:rPr>
        <w:t>юридических лицах, входящих в сеть стоматологических клиник «Гарант»</w:t>
      </w:r>
      <w:r w:rsidR="00B44A19">
        <w:rPr>
          <w:color w:val="000000"/>
          <w:szCs w:val="24"/>
          <w:shd w:val="clear" w:color="auto" w:fill="FFFFFF"/>
        </w:rPr>
        <w:t xml:space="preserve"> (Организатор)</w:t>
      </w:r>
      <w:r w:rsidR="00865FB9">
        <w:rPr>
          <w:color w:val="000000"/>
          <w:szCs w:val="24"/>
          <w:shd w:val="clear" w:color="auto" w:fill="FFFFFF"/>
        </w:rPr>
        <w:t>:</w:t>
      </w:r>
    </w:p>
    <w:p w14:paraId="26A8C6A2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ООО «Юдис» - 620041, г. Екатеринбург, ул. Уральская, д. 65, ИНН: </w:t>
      </w:r>
      <w:r w:rsidRPr="005D05FE">
        <w:rPr>
          <w:color w:val="000000"/>
          <w:szCs w:val="24"/>
          <w:shd w:val="clear" w:color="auto" w:fill="FFFFFF"/>
        </w:rPr>
        <w:t>6670039438</w:t>
      </w:r>
      <w:r>
        <w:rPr>
          <w:color w:val="000000"/>
          <w:szCs w:val="24"/>
          <w:shd w:val="clear" w:color="auto" w:fill="FFFFFF"/>
        </w:rPr>
        <w:t xml:space="preserve">, </w:t>
      </w:r>
    </w:p>
    <w:p w14:paraId="33D90A6C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ОГРН: </w:t>
      </w:r>
      <w:r w:rsidRPr="005D05FE">
        <w:rPr>
          <w:color w:val="000000"/>
          <w:szCs w:val="24"/>
          <w:shd w:val="clear" w:color="auto" w:fill="FFFFFF"/>
        </w:rPr>
        <w:t>1036603535650</w:t>
      </w:r>
      <w:r>
        <w:rPr>
          <w:color w:val="000000"/>
          <w:szCs w:val="24"/>
          <w:shd w:val="clear" w:color="auto" w:fill="FFFFFF"/>
        </w:rPr>
        <w:t>;</w:t>
      </w:r>
    </w:p>
    <w:p w14:paraId="28719559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ООО «Гарант-Б» - </w:t>
      </w:r>
      <w:r w:rsidRPr="009B1EEE">
        <w:rPr>
          <w:color w:val="000000"/>
          <w:szCs w:val="24"/>
          <w:shd w:val="clear" w:color="auto" w:fill="FFFFFF"/>
        </w:rPr>
        <w:t>620073, г. Екатеринбург, ул. Крестинского, д. 55 к. 1</w:t>
      </w:r>
      <w:r>
        <w:rPr>
          <w:color w:val="000000"/>
          <w:szCs w:val="24"/>
          <w:shd w:val="clear" w:color="auto" w:fill="FFFFFF"/>
        </w:rPr>
        <w:t xml:space="preserve">, ИНН: </w:t>
      </w:r>
      <w:r w:rsidRPr="009B1EEE">
        <w:rPr>
          <w:color w:val="000000"/>
          <w:szCs w:val="24"/>
          <w:shd w:val="clear" w:color="auto" w:fill="FFFFFF"/>
        </w:rPr>
        <w:t>6670155040</w:t>
      </w:r>
      <w:r>
        <w:rPr>
          <w:color w:val="000000"/>
          <w:szCs w:val="24"/>
          <w:shd w:val="clear" w:color="auto" w:fill="FFFFFF"/>
        </w:rPr>
        <w:t xml:space="preserve">, ОГРН: </w:t>
      </w:r>
      <w:r w:rsidRPr="009B1EEE">
        <w:rPr>
          <w:color w:val="000000"/>
          <w:szCs w:val="24"/>
          <w:shd w:val="clear" w:color="auto" w:fill="FFFFFF"/>
        </w:rPr>
        <w:t>1069670162396</w:t>
      </w:r>
      <w:r>
        <w:rPr>
          <w:color w:val="000000"/>
          <w:szCs w:val="24"/>
          <w:shd w:val="clear" w:color="auto" w:fill="FFFFFF"/>
        </w:rPr>
        <w:t>;</w:t>
      </w:r>
    </w:p>
    <w:p w14:paraId="287B2F15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ООО </w:t>
      </w:r>
      <w:r w:rsidRPr="009B1EEE">
        <w:rPr>
          <w:color w:val="000000"/>
          <w:szCs w:val="24"/>
          <w:shd w:val="clear" w:color="auto" w:fill="FFFFFF"/>
        </w:rPr>
        <w:t>«Гарант-Уралмаш»</w:t>
      </w:r>
      <w:r>
        <w:rPr>
          <w:color w:val="000000"/>
          <w:szCs w:val="24"/>
          <w:shd w:val="clear" w:color="auto" w:fill="FFFFFF"/>
        </w:rPr>
        <w:t xml:space="preserve"> - </w:t>
      </w:r>
      <w:r w:rsidRPr="009B1EEE">
        <w:rPr>
          <w:color w:val="000000"/>
          <w:szCs w:val="24"/>
          <w:shd w:val="clear" w:color="auto" w:fill="FFFFFF"/>
        </w:rPr>
        <w:t>620042, г. Екатеринбург, ул. Победы, 70б</w:t>
      </w:r>
      <w:r>
        <w:rPr>
          <w:color w:val="000000"/>
          <w:szCs w:val="24"/>
          <w:shd w:val="clear" w:color="auto" w:fill="FFFFFF"/>
        </w:rPr>
        <w:t xml:space="preserve">, ИНН: </w:t>
      </w:r>
      <w:r w:rsidRPr="009B1EEE">
        <w:rPr>
          <w:color w:val="000000"/>
          <w:szCs w:val="24"/>
          <w:shd w:val="clear" w:color="auto" w:fill="FFFFFF"/>
        </w:rPr>
        <w:t>6678027843</w:t>
      </w:r>
      <w:r>
        <w:rPr>
          <w:color w:val="000000"/>
          <w:szCs w:val="24"/>
          <w:shd w:val="clear" w:color="auto" w:fill="FFFFFF"/>
        </w:rPr>
        <w:t xml:space="preserve">, </w:t>
      </w:r>
    </w:p>
    <w:p w14:paraId="18C9F181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ОГРН: </w:t>
      </w:r>
      <w:r w:rsidRPr="009B1EEE">
        <w:rPr>
          <w:color w:val="000000"/>
          <w:szCs w:val="24"/>
          <w:shd w:val="clear" w:color="auto" w:fill="FFFFFF"/>
        </w:rPr>
        <w:t>1136678005507</w:t>
      </w:r>
      <w:r>
        <w:rPr>
          <w:color w:val="000000"/>
          <w:szCs w:val="24"/>
          <w:shd w:val="clear" w:color="auto" w:fill="FFFFFF"/>
        </w:rPr>
        <w:t xml:space="preserve">; </w:t>
      </w:r>
    </w:p>
    <w:p w14:paraId="1642902C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ООО </w:t>
      </w:r>
      <w:r w:rsidRPr="00E0212C">
        <w:rPr>
          <w:color w:val="000000"/>
          <w:szCs w:val="24"/>
          <w:shd w:val="clear" w:color="auto" w:fill="FFFFFF"/>
        </w:rPr>
        <w:t>«Гарант-Центр»</w:t>
      </w:r>
      <w:r>
        <w:rPr>
          <w:color w:val="000000"/>
          <w:szCs w:val="24"/>
          <w:shd w:val="clear" w:color="auto" w:fill="FFFFFF"/>
        </w:rPr>
        <w:t xml:space="preserve"> - </w:t>
      </w:r>
      <w:r w:rsidRPr="00E0212C">
        <w:rPr>
          <w:color w:val="000000"/>
          <w:szCs w:val="24"/>
          <w:shd w:val="clear" w:color="auto" w:fill="FFFFFF"/>
        </w:rPr>
        <w:t>620026, г. Екатеринбург, ул. Белинского, д.76</w:t>
      </w:r>
      <w:r>
        <w:rPr>
          <w:color w:val="000000"/>
          <w:szCs w:val="24"/>
          <w:shd w:val="clear" w:color="auto" w:fill="FFFFFF"/>
        </w:rPr>
        <w:t xml:space="preserve">, ИНН: </w:t>
      </w:r>
      <w:r w:rsidRPr="00E0212C">
        <w:rPr>
          <w:color w:val="000000"/>
          <w:szCs w:val="24"/>
          <w:shd w:val="clear" w:color="auto" w:fill="FFFFFF"/>
        </w:rPr>
        <w:t>6678033244</w:t>
      </w:r>
      <w:r>
        <w:rPr>
          <w:color w:val="000000"/>
          <w:szCs w:val="24"/>
          <w:shd w:val="clear" w:color="auto" w:fill="FFFFFF"/>
        </w:rPr>
        <w:t xml:space="preserve">, </w:t>
      </w:r>
    </w:p>
    <w:p w14:paraId="12A1A534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ОГРН: </w:t>
      </w:r>
      <w:r w:rsidRPr="00E0212C">
        <w:rPr>
          <w:color w:val="000000"/>
          <w:szCs w:val="24"/>
          <w:shd w:val="clear" w:color="auto" w:fill="FFFFFF"/>
        </w:rPr>
        <w:t>1136678013361</w:t>
      </w:r>
      <w:r>
        <w:rPr>
          <w:color w:val="000000"/>
          <w:szCs w:val="24"/>
          <w:shd w:val="clear" w:color="auto" w:fill="FFFFFF"/>
        </w:rPr>
        <w:t>;</w:t>
      </w:r>
    </w:p>
    <w:p w14:paraId="5E4B7EBA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ООО «Гарант-Эл» - </w:t>
      </w:r>
      <w:r w:rsidRPr="00E0212C">
        <w:rPr>
          <w:color w:val="000000"/>
          <w:szCs w:val="24"/>
          <w:shd w:val="clear" w:color="auto" w:fill="FFFFFF"/>
        </w:rPr>
        <w:t>620042, г. Екатеринбург, ул. Красных Командиров, 23</w:t>
      </w:r>
      <w:r>
        <w:rPr>
          <w:color w:val="000000"/>
          <w:szCs w:val="24"/>
          <w:shd w:val="clear" w:color="auto" w:fill="FFFFFF"/>
        </w:rPr>
        <w:t xml:space="preserve">, ИНН: </w:t>
      </w:r>
      <w:r w:rsidRPr="00E0212C">
        <w:rPr>
          <w:color w:val="000000"/>
          <w:szCs w:val="24"/>
          <w:shd w:val="clear" w:color="auto" w:fill="FFFFFF"/>
        </w:rPr>
        <w:t>6670175751</w:t>
      </w:r>
      <w:r>
        <w:rPr>
          <w:color w:val="000000"/>
          <w:szCs w:val="24"/>
          <w:shd w:val="clear" w:color="auto" w:fill="FFFFFF"/>
        </w:rPr>
        <w:t xml:space="preserve">, ОГРН: </w:t>
      </w:r>
      <w:r w:rsidRPr="00E0212C">
        <w:rPr>
          <w:color w:val="000000"/>
          <w:szCs w:val="24"/>
          <w:shd w:val="clear" w:color="auto" w:fill="FFFFFF"/>
        </w:rPr>
        <w:t>1076670017313</w:t>
      </w:r>
      <w:r>
        <w:rPr>
          <w:color w:val="000000"/>
          <w:szCs w:val="24"/>
          <w:shd w:val="clear" w:color="auto" w:fill="FFFFFF"/>
        </w:rPr>
        <w:t>;</w:t>
      </w:r>
    </w:p>
    <w:p w14:paraId="11498050" w14:textId="77777777" w:rsidR="00865FB9" w:rsidRDefault="00865FB9" w:rsidP="003014E5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ООО </w:t>
      </w:r>
      <w:r w:rsidRPr="005D05FE">
        <w:rPr>
          <w:color w:val="000000"/>
          <w:szCs w:val="24"/>
          <w:shd w:val="clear" w:color="auto" w:fill="FFFFFF"/>
        </w:rPr>
        <w:t>«Медицинский центр «Гарант»</w:t>
      </w:r>
      <w:r>
        <w:rPr>
          <w:color w:val="000000"/>
          <w:szCs w:val="24"/>
          <w:shd w:val="clear" w:color="auto" w:fill="FFFFFF"/>
        </w:rPr>
        <w:t xml:space="preserve"> - </w:t>
      </w:r>
      <w:r w:rsidRPr="005D05FE">
        <w:rPr>
          <w:color w:val="000000"/>
          <w:szCs w:val="24"/>
          <w:shd w:val="clear" w:color="auto" w:fill="FFFFFF"/>
        </w:rPr>
        <w:t>620034, г. Екатеринбург, ул. Опалихинская, 42</w:t>
      </w:r>
      <w:r>
        <w:rPr>
          <w:color w:val="000000"/>
          <w:szCs w:val="24"/>
          <w:shd w:val="clear" w:color="auto" w:fill="FFFFFF"/>
        </w:rPr>
        <w:t xml:space="preserve">, </w:t>
      </w:r>
    </w:p>
    <w:p w14:paraId="4A0D984F" w14:textId="1FB4B448" w:rsidR="0020066F" w:rsidRDefault="00865FB9" w:rsidP="002F3FA6">
      <w:pPr>
        <w:pStyle w:val="ConsPlusNormal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ИНН: </w:t>
      </w:r>
      <w:r w:rsidRPr="005D05FE">
        <w:rPr>
          <w:color w:val="000000"/>
          <w:szCs w:val="24"/>
          <w:shd w:val="clear" w:color="auto" w:fill="FFFFFF"/>
        </w:rPr>
        <w:t>6678048177</w:t>
      </w:r>
      <w:r>
        <w:rPr>
          <w:color w:val="000000"/>
          <w:szCs w:val="24"/>
          <w:shd w:val="clear" w:color="auto" w:fill="FFFFFF"/>
        </w:rPr>
        <w:t xml:space="preserve">, ОГРН: </w:t>
      </w:r>
      <w:r w:rsidRPr="005D05FE">
        <w:rPr>
          <w:color w:val="000000"/>
          <w:szCs w:val="24"/>
          <w:shd w:val="clear" w:color="auto" w:fill="FFFFFF"/>
        </w:rPr>
        <w:t>1146678012326</w:t>
      </w:r>
      <w:r>
        <w:rPr>
          <w:color w:val="000000"/>
          <w:szCs w:val="24"/>
          <w:shd w:val="clear" w:color="auto" w:fill="FFFFFF"/>
        </w:rPr>
        <w:t>.</w:t>
      </w:r>
      <w:r w:rsidR="0020066F" w:rsidRPr="00A55A81">
        <w:rPr>
          <w:color w:val="000000"/>
          <w:szCs w:val="24"/>
        </w:rPr>
        <w:br/>
      </w:r>
      <w:r w:rsidR="0020066F" w:rsidRPr="00A55A81">
        <w:rPr>
          <w:color w:val="000000"/>
          <w:szCs w:val="24"/>
          <w:shd w:val="clear" w:color="auto" w:fill="FFFFFF"/>
        </w:rPr>
        <w:t>1.</w:t>
      </w:r>
      <w:r w:rsidR="000D1F5F">
        <w:rPr>
          <w:color w:val="000000"/>
          <w:szCs w:val="24"/>
          <w:shd w:val="clear" w:color="auto" w:fill="FFFFFF"/>
        </w:rPr>
        <w:t>4</w:t>
      </w:r>
      <w:r w:rsidR="0020066F" w:rsidRPr="00A55A81">
        <w:rPr>
          <w:color w:val="000000"/>
          <w:szCs w:val="24"/>
          <w:shd w:val="clear" w:color="auto" w:fill="FFFFFF"/>
        </w:rPr>
        <w:t>. Настоящ</w:t>
      </w:r>
      <w:r w:rsidR="000D1F5F">
        <w:rPr>
          <w:color w:val="000000"/>
          <w:szCs w:val="24"/>
          <w:shd w:val="clear" w:color="auto" w:fill="FFFFFF"/>
        </w:rPr>
        <w:t xml:space="preserve">ее Положение разработано </w:t>
      </w:r>
      <w:r w:rsidR="0020066F" w:rsidRPr="00A55A81">
        <w:rPr>
          <w:color w:val="000000"/>
          <w:szCs w:val="24"/>
          <w:shd w:val="clear" w:color="auto" w:fill="FFFFFF"/>
        </w:rPr>
        <w:t xml:space="preserve">на основании </w:t>
      </w:r>
      <w:r w:rsidR="00C1061D">
        <w:rPr>
          <w:color w:val="000000"/>
          <w:szCs w:val="24"/>
          <w:shd w:val="clear" w:color="auto" w:fill="FFFFFF"/>
        </w:rPr>
        <w:t>ст.</w:t>
      </w:r>
      <w:r w:rsidR="00A7740F">
        <w:rPr>
          <w:color w:val="000000"/>
          <w:szCs w:val="24"/>
          <w:shd w:val="clear" w:color="auto" w:fill="FFFFFF"/>
        </w:rPr>
        <w:t xml:space="preserve"> 421</w:t>
      </w:r>
      <w:r w:rsidR="001E379E">
        <w:rPr>
          <w:color w:val="000000"/>
          <w:szCs w:val="24"/>
          <w:shd w:val="clear" w:color="auto" w:fill="FFFFFF"/>
        </w:rPr>
        <w:t xml:space="preserve"> ГК РФ </w:t>
      </w:r>
      <w:r w:rsidR="00A7740F">
        <w:rPr>
          <w:color w:val="000000"/>
          <w:szCs w:val="24"/>
          <w:shd w:val="clear" w:color="auto" w:fill="FFFFFF"/>
        </w:rPr>
        <w:t xml:space="preserve">и </w:t>
      </w:r>
      <w:r w:rsidR="0020066F" w:rsidRPr="00A55A81">
        <w:rPr>
          <w:color w:val="000000"/>
          <w:szCs w:val="24"/>
          <w:shd w:val="clear" w:color="auto" w:fill="FFFFFF"/>
        </w:rPr>
        <w:t>предназначен</w:t>
      </w:r>
      <w:r w:rsidR="00A7740F">
        <w:rPr>
          <w:color w:val="000000"/>
          <w:szCs w:val="24"/>
          <w:shd w:val="clear" w:color="auto" w:fill="FFFFFF"/>
        </w:rPr>
        <w:t>о</w:t>
      </w:r>
      <w:r w:rsidR="0020066F" w:rsidRPr="00A55A81">
        <w:rPr>
          <w:color w:val="000000"/>
          <w:szCs w:val="24"/>
          <w:shd w:val="clear" w:color="auto" w:fill="FFFFFF"/>
        </w:rPr>
        <w:t xml:space="preserve"> для публичного ознакомления неограниченного круга лиц на официальном веб-сайте </w:t>
      </w:r>
      <w:r w:rsidR="00A7740F">
        <w:rPr>
          <w:color w:val="000000"/>
          <w:szCs w:val="24"/>
          <w:shd w:val="clear" w:color="auto" w:fill="FFFFFF"/>
        </w:rPr>
        <w:t>сети стоматологических клиник «Гарант»</w:t>
      </w:r>
      <w:r w:rsidR="0020066F" w:rsidRPr="00A55A81">
        <w:rPr>
          <w:color w:val="000000"/>
          <w:szCs w:val="24"/>
          <w:shd w:val="clear" w:color="auto" w:fill="FFFFFF"/>
        </w:rPr>
        <w:t xml:space="preserve"> в информационно-телекоммуникационной сети </w:t>
      </w:r>
      <w:r w:rsidR="00A55A81">
        <w:rPr>
          <w:color w:val="000000"/>
          <w:szCs w:val="24"/>
          <w:shd w:val="clear" w:color="auto" w:fill="FFFFFF"/>
        </w:rPr>
        <w:t>«</w:t>
      </w:r>
      <w:r w:rsidR="0020066F" w:rsidRPr="00A55A81">
        <w:rPr>
          <w:color w:val="000000"/>
          <w:szCs w:val="24"/>
          <w:shd w:val="clear" w:color="auto" w:fill="FFFFFF"/>
        </w:rPr>
        <w:t>Интернет</w:t>
      </w:r>
      <w:r w:rsidR="00A55A81">
        <w:rPr>
          <w:color w:val="000000"/>
          <w:szCs w:val="24"/>
          <w:shd w:val="clear" w:color="auto" w:fill="FFFFFF"/>
        </w:rPr>
        <w:t>»</w:t>
      </w:r>
      <w:r w:rsidR="0020066F" w:rsidRPr="00A55A81">
        <w:rPr>
          <w:color w:val="000000"/>
          <w:szCs w:val="24"/>
          <w:shd w:val="clear" w:color="auto" w:fill="FFFFFF"/>
        </w:rPr>
        <w:t xml:space="preserve">, в дальнейшем «Официальный веб-сайт» и «Интернет» соответственно, </w:t>
      </w:r>
      <w:hyperlink r:id="rId8" w:history="1">
        <w:r w:rsidR="00850DAF" w:rsidRPr="00C37F44">
          <w:rPr>
            <w:rStyle w:val="a7"/>
            <w:szCs w:val="24"/>
            <w:shd w:val="clear" w:color="auto" w:fill="FFFFFF"/>
          </w:rPr>
          <w:t>https://garant-stom.ru/</w:t>
        </w:r>
      </w:hyperlink>
      <w:r w:rsidR="003C7702">
        <w:rPr>
          <w:color w:val="000000"/>
          <w:szCs w:val="24"/>
          <w:shd w:val="clear" w:color="auto" w:fill="FFFFFF"/>
        </w:rPr>
        <w:t xml:space="preserve">, </w:t>
      </w:r>
      <w:r w:rsidR="0020066F" w:rsidRPr="00A55A81">
        <w:rPr>
          <w:color w:val="000000"/>
          <w:szCs w:val="24"/>
          <w:shd w:val="clear" w:color="auto" w:fill="FFFFFF"/>
        </w:rPr>
        <w:t xml:space="preserve">в разделе </w:t>
      </w:r>
      <w:r w:rsidR="0020066F" w:rsidRPr="00850DAF">
        <w:rPr>
          <w:color w:val="000000"/>
          <w:szCs w:val="24"/>
          <w:shd w:val="clear" w:color="auto" w:fill="FFFFFF"/>
        </w:rPr>
        <w:t>«</w:t>
      </w:r>
      <w:r w:rsidR="00C430B7" w:rsidRPr="00850DAF">
        <w:rPr>
          <w:color w:val="000000"/>
          <w:szCs w:val="24"/>
          <w:shd w:val="clear" w:color="auto" w:fill="FFFFFF"/>
        </w:rPr>
        <w:t>Правовая информация</w:t>
      </w:r>
      <w:r w:rsidR="0020066F" w:rsidRPr="00850DAF">
        <w:rPr>
          <w:color w:val="000000"/>
          <w:szCs w:val="24"/>
          <w:shd w:val="clear" w:color="auto" w:fill="FFFFFF"/>
        </w:rPr>
        <w:t>»</w:t>
      </w:r>
      <w:r w:rsidR="00A7740F">
        <w:rPr>
          <w:color w:val="000000"/>
          <w:szCs w:val="24"/>
          <w:shd w:val="clear" w:color="auto" w:fill="FFFFFF"/>
        </w:rPr>
        <w:t xml:space="preserve"> по следующей ссылке: </w:t>
      </w:r>
      <w:hyperlink r:id="rId9" w:history="1">
        <w:r w:rsidR="006F5957" w:rsidRPr="003A51E1">
          <w:rPr>
            <w:rStyle w:val="a7"/>
            <w:szCs w:val="24"/>
            <w:shd w:val="clear" w:color="auto" w:fill="FFFFFF"/>
          </w:rPr>
          <w:t>https://garant-stom.ru/to_patient/legal-information/</w:t>
        </w:r>
      </w:hyperlink>
      <w:r w:rsidR="00A7740F">
        <w:rPr>
          <w:color w:val="000000"/>
          <w:szCs w:val="24"/>
          <w:shd w:val="clear" w:color="auto" w:fill="FFFFFF"/>
        </w:rPr>
        <w:t>.</w:t>
      </w:r>
    </w:p>
    <w:p w14:paraId="0684B09F" w14:textId="7DD3C828" w:rsidR="00465BBB" w:rsidRPr="00465BBB" w:rsidRDefault="007955B2" w:rsidP="00465BBB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1.5. </w:t>
      </w:r>
      <w:r w:rsidR="00465BBB" w:rsidRPr="00465BBB">
        <w:rPr>
          <w:color w:val="000000"/>
          <w:szCs w:val="24"/>
          <w:shd w:val="clear" w:color="auto" w:fill="FFFFFF"/>
        </w:rPr>
        <w:t xml:space="preserve">Участие в </w:t>
      </w:r>
      <w:r w:rsidR="00465BBB">
        <w:rPr>
          <w:color w:val="000000"/>
          <w:szCs w:val="24"/>
          <w:shd w:val="clear" w:color="auto" w:fill="FFFFFF"/>
        </w:rPr>
        <w:t>бонусной систем</w:t>
      </w:r>
      <w:r w:rsidR="00465BBB" w:rsidRPr="00465BBB">
        <w:rPr>
          <w:color w:val="000000"/>
          <w:szCs w:val="24"/>
          <w:shd w:val="clear" w:color="auto" w:fill="FFFFFF"/>
        </w:rPr>
        <w:t>е является добровольным.</w:t>
      </w:r>
    </w:p>
    <w:p w14:paraId="6451CFF5" w14:textId="13E15768" w:rsidR="007955B2" w:rsidRDefault="00465BBB" w:rsidP="007955B2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1.</w:t>
      </w:r>
      <w:r w:rsidR="001E379E">
        <w:rPr>
          <w:color w:val="000000"/>
          <w:szCs w:val="24"/>
          <w:shd w:val="clear" w:color="auto" w:fill="FFFFFF"/>
        </w:rPr>
        <w:t>6</w:t>
      </w:r>
      <w:r>
        <w:rPr>
          <w:color w:val="000000"/>
          <w:szCs w:val="24"/>
          <w:shd w:val="clear" w:color="auto" w:fill="FFFFFF"/>
        </w:rPr>
        <w:t xml:space="preserve">. </w:t>
      </w:r>
      <w:r w:rsidR="007955B2" w:rsidRPr="007955B2">
        <w:rPr>
          <w:color w:val="000000"/>
          <w:szCs w:val="24"/>
          <w:shd w:val="clear" w:color="auto" w:fill="FFFFFF"/>
        </w:rPr>
        <w:t xml:space="preserve">Незнание </w:t>
      </w:r>
      <w:r w:rsidR="007955B2">
        <w:rPr>
          <w:color w:val="000000"/>
          <w:szCs w:val="24"/>
          <w:shd w:val="clear" w:color="auto" w:fill="FFFFFF"/>
        </w:rPr>
        <w:t xml:space="preserve">пациентом </w:t>
      </w:r>
      <w:r w:rsidR="000F70D3">
        <w:rPr>
          <w:color w:val="000000"/>
          <w:szCs w:val="24"/>
          <w:shd w:val="clear" w:color="auto" w:fill="FFFFFF"/>
        </w:rPr>
        <w:t>условий</w:t>
      </w:r>
      <w:r w:rsidR="007955B2">
        <w:rPr>
          <w:color w:val="000000"/>
          <w:szCs w:val="24"/>
          <w:shd w:val="clear" w:color="auto" w:fill="FFFFFF"/>
        </w:rPr>
        <w:t xml:space="preserve"> настоящего Положения</w:t>
      </w:r>
      <w:r w:rsidR="007955B2" w:rsidRPr="007955B2">
        <w:rPr>
          <w:color w:val="000000"/>
          <w:szCs w:val="24"/>
          <w:shd w:val="clear" w:color="auto" w:fill="FFFFFF"/>
        </w:rPr>
        <w:t xml:space="preserve"> не является основанием для предъявления каких-либо претензий со стороны </w:t>
      </w:r>
      <w:r w:rsidR="007955B2">
        <w:rPr>
          <w:color w:val="000000"/>
          <w:szCs w:val="24"/>
          <w:shd w:val="clear" w:color="auto" w:fill="FFFFFF"/>
        </w:rPr>
        <w:t>пациента</w:t>
      </w:r>
      <w:r w:rsidR="007955B2" w:rsidRPr="007955B2">
        <w:rPr>
          <w:color w:val="000000"/>
          <w:szCs w:val="24"/>
          <w:shd w:val="clear" w:color="auto" w:fill="FFFFFF"/>
        </w:rPr>
        <w:t xml:space="preserve">. </w:t>
      </w:r>
    </w:p>
    <w:p w14:paraId="56978F71" w14:textId="7F623FD1" w:rsidR="00465BBB" w:rsidRDefault="00465BBB" w:rsidP="007955B2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1.</w:t>
      </w:r>
      <w:r w:rsidR="001E379E">
        <w:rPr>
          <w:color w:val="000000"/>
          <w:szCs w:val="24"/>
          <w:shd w:val="clear" w:color="auto" w:fill="FFFFFF"/>
        </w:rPr>
        <w:t>7</w:t>
      </w:r>
      <w:r>
        <w:rPr>
          <w:color w:val="000000"/>
          <w:szCs w:val="24"/>
          <w:shd w:val="clear" w:color="auto" w:fill="FFFFFF"/>
        </w:rPr>
        <w:t>. Н</w:t>
      </w:r>
      <w:r w:rsidRPr="00465BBB">
        <w:rPr>
          <w:color w:val="000000"/>
          <w:szCs w:val="24"/>
          <w:shd w:val="clear" w:color="auto" w:fill="FFFFFF"/>
        </w:rPr>
        <w:t xml:space="preserve">ачало действия </w:t>
      </w:r>
      <w:r w:rsidR="00383700">
        <w:rPr>
          <w:color w:val="000000"/>
          <w:szCs w:val="24"/>
          <w:shd w:val="clear" w:color="auto" w:fill="FFFFFF"/>
        </w:rPr>
        <w:t>настоящего Положения</w:t>
      </w:r>
      <w:r w:rsidR="00787C2D">
        <w:rPr>
          <w:color w:val="000000"/>
          <w:szCs w:val="24"/>
          <w:shd w:val="clear" w:color="auto" w:fill="FFFFFF"/>
        </w:rPr>
        <w:t xml:space="preserve"> в указанной редакции</w:t>
      </w:r>
      <w:r w:rsidR="00383700">
        <w:rPr>
          <w:color w:val="000000"/>
          <w:szCs w:val="24"/>
          <w:shd w:val="clear" w:color="auto" w:fill="FFFFFF"/>
        </w:rPr>
        <w:t xml:space="preserve"> </w:t>
      </w:r>
      <w:r w:rsidRPr="00465BBB">
        <w:rPr>
          <w:color w:val="000000"/>
          <w:szCs w:val="24"/>
          <w:shd w:val="clear" w:color="auto" w:fill="FFFFFF"/>
        </w:rPr>
        <w:t xml:space="preserve">- 01 </w:t>
      </w:r>
      <w:r>
        <w:rPr>
          <w:color w:val="000000"/>
          <w:szCs w:val="24"/>
          <w:shd w:val="clear" w:color="auto" w:fill="FFFFFF"/>
        </w:rPr>
        <w:t xml:space="preserve">июля </w:t>
      </w:r>
      <w:r w:rsidRPr="00465BBB">
        <w:rPr>
          <w:color w:val="000000"/>
          <w:szCs w:val="24"/>
          <w:shd w:val="clear" w:color="auto" w:fill="FFFFFF"/>
        </w:rPr>
        <w:t>2026 года.</w:t>
      </w:r>
    </w:p>
    <w:p w14:paraId="73039CB1" w14:textId="1FC13372" w:rsidR="00B44A19" w:rsidRDefault="00B44A19" w:rsidP="00B44A19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B44A19">
        <w:rPr>
          <w:color w:val="000000"/>
          <w:szCs w:val="24"/>
          <w:shd w:val="clear" w:color="auto" w:fill="FFFFFF"/>
        </w:rPr>
        <w:t xml:space="preserve">Срок окончания </w:t>
      </w:r>
      <w:r>
        <w:rPr>
          <w:color w:val="000000"/>
          <w:szCs w:val="24"/>
          <w:shd w:val="clear" w:color="auto" w:fill="FFFFFF"/>
        </w:rPr>
        <w:t xml:space="preserve">действия Положения </w:t>
      </w:r>
      <w:r w:rsidRPr="00B44A19">
        <w:rPr>
          <w:color w:val="000000"/>
          <w:szCs w:val="24"/>
          <w:shd w:val="clear" w:color="auto" w:fill="FFFFFF"/>
        </w:rPr>
        <w:t xml:space="preserve">не определен </w:t>
      </w:r>
      <w:r>
        <w:rPr>
          <w:color w:val="000000"/>
          <w:szCs w:val="24"/>
          <w:shd w:val="clear" w:color="auto" w:fill="FFFFFF"/>
        </w:rPr>
        <w:t xml:space="preserve">и наступает в момент </w:t>
      </w:r>
      <w:r w:rsidRPr="00B44A19">
        <w:rPr>
          <w:color w:val="000000"/>
          <w:szCs w:val="24"/>
          <w:shd w:val="clear" w:color="auto" w:fill="FFFFFF"/>
        </w:rPr>
        <w:t>приостановления или отмены</w:t>
      </w:r>
      <w:r>
        <w:rPr>
          <w:color w:val="000000"/>
          <w:szCs w:val="24"/>
          <w:shd w:val="clear" w:color="auto" w:fill="FFFFFF"/>
        </w:rPr>
        <w:t xml:space="preserve"> Организатором.</w:t>
      </w:r>
    </w:p>
    <w:p w14:paraId="24597F02" w14:textId="2EA24564" w:rsidR="00916955" w:rsidRDefault="00916955" w:rsidP="004F535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1.8. Персональные данные пациентов в целях участия в бонусной системе</w:t>
      </w:r>
      <w:r w:rsidRPr="00916955">
        <w:rPr>
          <w:color w:val="000000"/>
          <w:szCs w:val="24"/>
          <w:shd w:val="clear" w:color="auto" w:fill="FFFFFF"/>
        </w:rPr>
        <w:t xml:space="preserve"> хранятся,</w:t>
      </w:r>
      <w:r w:rsidR="00F90848">
        <w:rPr>
          <w:color w:val="000000"/>
          <w:szCs w:val="24"/>
          <w:shd w:val="clear" w:color="auto" w:fill="FFFFFF"/>
        </w:rPr>
        <w:t xml:space="preserve"> </w:t>
      </w:r>
      <w:r w:rsidRPr="00916955">
        <w:rPr>
          <w:color w:val="000000"/>
          <w:szCs w:val="24"/>
          <w:shd w:val="clear" w:color="auto" w:fill="FFFFFF"/>
        </w:rPr>
        <w:t>обрабатываются и используются в целях функционирования и реализации</w:t>
      </w:r>
      <w:r w:rsidR="00F90848">
        <w:rPr>
          <w:color w:val="000000"/>
          <w:szCs w:val="24"/>
          <w:shd w:val="clear" w:color="auto" w:fill="FFFFFF"/>
        </w:rPr>
        <w:t xml:space="preserve"> </w:t>
      </w:r>
      <w:r w:rsidR="004F535A">
        <w:rPr>
          <w:color w:val="000000"/>
          <w:szCs w:val="24"/>
          <w:shd w:val="clear" w:color="auto" w:fill="FFFFFF"/>
        </w:rPr>
        <w:t>бонусной системы в соответствии с действующим российским законодательством и локальными актами юридических лиц, входящих в сеть стоматологических клиник «Гарант» и указанных в п. 1.3. настоящего Положения</w:t>
      </w:r>
      <w:r w:rsidR="00F3629A">
        <w:rPr>
          <w:color w:val="000000"/>
          <w:szCs w:val="24"/>
          <w:shd w:val="clear" w:color="auto" w:fill="FFFFFF"/>
        </w:rPr>
        <w:t>, с соблюдением установленных вышеуказанными актами требований к защите персональных данных.</w:t>
      </w:r>
    </w:p>
    <w:p w14:paraId="18FDE8DC" w14:textId="5FE375A0" w:rsidR="0005398C" w:rsidRDefault="00C1061D" w:rsidP="004F535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1.9. Условия, изложенные в настоящем Положении, </w:t>
      </w:r>
      <w:r w:rsidRPr="00C1061D">
        <w:rPr>
          <w:color w:val="000000"/>
          <w:szCs w:val="24"/>
          <w:shd w:val="clear" w:color="auto" w:fill="FFFFFF"/>
        </w:rPr>
        <w:t xml:space="preserve">являются публичной офертой в соответствии с </w:t>
      </w:r>
      <w:r w:rsidRPr="00C1061D">
        <w:rPr>
          <w:color w:val="000000"/>
          <w:szCs w:val="24"/>
          <w:shd w:val="clear" w:color="auto" w:fill="FFFFFF"/>
        </w:rPr>
        <w:lastRenderedPageBreak/>
        <w:t xml:space="preserve">п. 2 ст. 437 </w:t>
      </w:r>
      <w:r>
        <w:rPr>
          <w:color w:val="000000"/>
          <w:szCs w:val="24"/>
          <w:shd w:val="clear" w:color="auto" w:fill="FFFFFF"/>
        </w:rPr>
        <w:t>ГК РФ</w:t>
      </w:r>
      <w:r w:rsidR="00345639">
        <w:rPr>
          <w:color w:val="000000"/>
          <w:szCs w:val="24"/>
          <w:shd w:val="clear" w:color="auto" w:fill="FFFFFF"/>
        </w:rPr>
        <w:t>.</w:t>
      </w:r>
    </w:p>
    <w:p w14:paraId="53EA4511" w14:textId="32F96E62" w:rsidR="00143BFB" w:rsidRDefault="0005398C" w:rsidP="004F535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1.10. </w:t>
      </w:r>
      <w:r w:rsidRPr="0005398C">
        <w:rPr>
          <w:color w:val="000000"/>
          <w:szCs w:val="24"/>
          <w:shd w:val="clear" w:color="auto" w:fill="FFFFFF"/>
        </w:rPr>
        <w:t xml:space="preserve">Присоединение к </w:t>
      </w:r>
      <w:r>
        <w:rPr>
          <w:color w:val="000000"/>
          <w:szCs w:val="24"/>
          <w:shd w:val="clear" w:color="auto" w:fill="FFFFFF"/>
        </w:rPr>
        <w:t>бонусной системе</w:t>
      </w:r>
      <w:r w:rsidRPr="0005398C">
        <w:rPr>
          <w:color w:val="000000"/>
          <w:szCs w:val="24"/>
          <w:shd w:val="clear" w:color="auto" w:fill="FFFFFF"/>
        </w:rPr>
        <w:t xml:space="preserve"> происходит путем подтверждения </w:t>
      </w:r>
      <w:r w:rsidR="00942FF9">
        <w:rPr>
          <w:color w:val="000000"/>
          <w:szCs w:val="24"/>
          <w:shd w:val="clear" w:color="auto" w:fill="FFFFFF"/>
        </w:rPr>
        <w:t xml:space="preserve">(акцепта) </w:t>
      </w:r>
      <w:r>
        <w:rPr>
          <w:color w:val="000000"/>
          <w:szCs w:val="24"/>
          <w:shd w:val="clear" w:color="auto" w:fill="FFFFFF"/>
        </w:rPr>
        <w:t xml:space="preserve">пациентом </w:t>
      </w:r>
      <w:r w:rsidRPr="0005398C">
        <w:rPr>
          <w:color w:val="000000"/>
          <w:szCs w:val="24"/>
          <w:shd w:val="clear" w:color="auto" w:fill="FFFFFF"/>
        </w:rPr>
        <w:t xml:space="preserve">своего намерения участвовать в </w:t>
      </w:r>
      <w:r>
        <w:rPr>
          <w:color w:val="000000"/>
          <w:szCs w:val="24"/>
          <w:shd w:val="clear" w:color="auto" w:fill="FFFFFF"/>
        </w:rPr>
        <w:t>бонусной</w:t>
      </w:r>
      <w:r w:rsidR="00C365B8">
        <w:rPr>
          <w:color w:val="000000"/>
          <w:szCs w:val="24"/>
          <w:shd w:val="clear" w:color="auto" w:fill="FFFFFF"/>
        </w:rPr>
        <w:t xml:space="preserve"> системе </w:t>
      </w:r>
      <w:r w:rsidRPr="0005398C">
        <w:rPr>
          <w:color w:val="000000"/>
          <w:szCs w:val="24"/>
          <w:shd w:val="clear" w:color="auto" w:fill="FFFFFF"/>
        </w:rPr>
        <w:t>посредством ответа</w:t>
      </w:r>
      <w:r>
        <w:rPr>
          <w:color w:val="000000"/>
          <w:szCs w:val="24"/>
          <w:shd w:val="clear" w:color="auto" w:fill="FFFFFF"/>
        </w:rPr>
        <w:t xml:space="preserve">, данного пациентом </w:t>
      </w:r>
      <w:r w:rsidR="000B1819">
        <w:rPr>
          <w:color w:val="000000"/>
          <w:szCs w:val="24"/>
          <w:shd w:val="clear" w:color="auto" w:fill="FFFFFF"/>
        </w:rPr>
        <w:t xml:space="preserve">администратору клиники - </w:t>
      </w:r>
      <w:r>
        <w:rPr>
          <w:color w:val="000000"/>
          <w:szCs w:val="24"/>
          <w:shd w:val="clear" w:color="auto" w:fill="FFFFFF"/>
        </w:rPr>
        <w:t>юридическо</w:t>
      </w:r>
      <w:r w:rsidR="000B1819">
        <w:rPr>
          <w:color w:val="000000"/>
          <w:szCs w:val="24"/>
          <w:shd w:val="clear" w:color="auto" w:fill="FFFFFF"/>
        </w:rPr>
        <w:t>го</w:t>
      </w:r>
      <w:r>
        <w:rPr>
          <w:color w:val="000000"/>
          <w:szCs w:val="24"/>
          <w:shd w:val="clear" w:color="auto" w:fill="FFFFFF"/>
        </w:rPr>
        <w:t xml:space="preserve"> лиц</w:t>
      </w:r>
      <w:r w:rsidR="000B1819">
        <w:rPr>
          <w:color w:val="000000"/>
          <w:szCs w:val="24"/>
          <w:shd w:val="clear" w:color="auto" w:fill="FFFFFF"/>
        </w:rPr>
        <w:t>а</w:t>
      </w:r>
      <w:r>
        <w:rPr>
          <w:color w:val="000000"/>
          <w:szCs w:val="24"/>
          <w:shd w:val="clear" w:color="auto" w:fill="FFFFFF"/>
        </w:rPr>
        <w:t>, входяще</w:t>
      </w:r>
      <w:r w:rsidR="000B1819">
        <w:rPr>
          <w:color w:val="000000"/>
          <w:szCs w:val="24"/>
          <w:shd w:val="clear" w:color="auto" w:fill="FFFFFF"/>
        </w:rPr>
        <w:t xml:space="preserve">го </w:t>
      </w:r>
      <w:r>
        <w:rPr>
          <w:color w:val="000000"/>
          <w:szCs w:val="24"/>
          <w:shd w:val="clear" w:color="auto" w:fill="FFFFFF"/>
        </w:rPr>
        <w:t>в сеть стоматологических клиник «Гарант», указанно</w:t>
      </w:r>
      <w:r w:rsidR="000B1819">
        <w:rPr>
          <w:color w:val="000000"/>
          <w:szCs w:val="24"/>
          <w:shd w:val="clear" w:color="auto" w:fill="FFFFFF"/>
        </w:rPr>
        <w:t>го</w:t>
      </w:r>
      <w:r>
        <w:rPr>
          <w:color w:val="000000"/>
          <w:szCs w:val="24"/>
          <w:shd w:val="clear" w:color="auto" w:fill="FFFFFF"/>
        </w:rPr>
        <w:t xml:space="preserve"> в п. 1.3. Положения </w:t>
      </w:r>
      <w:r w:rsidR="00C365B8">
        <w:rPr>
          <w:color w:val="000000"/>
          <w:szCs w:val="24"/>
          <w:shd w:val="clear" w:color="auto" w:fill="FFFFFF"/>
        </w:rPr>
        <w:t xml:space="preserve">в любой форме </w:t>
      </w:r>
      <w:r>
        <w:rPr>
          <w:color w:val="000000"/>
          <w:szCs w:val="24"/>
          <w:shd w:val="clear" w:color="auto" w:fill="FFFFFF"/>
        </w:rPr>
        <w:t>и (или) путем совершения конклюдентных действий согласно п. 3 ст. 438 ГК РФ</w:t>
      </w:r>
      <w:r w:rsidR="00143BFB">
        <w:rPr>
          <w:color w:val="000000"/>
          <w:szCs w:val="24"/>
          <w:shd w:val="clear" w:color="auto" w:fill="FFFFFF"/>
        </w:rPr>
        <w:t xml:space="preserve"> (просьба начислить бонусные баллы, списать бонусные баллы</w:t>
      </w:r>
      <w:r w:rsidR="00175F77">
        <w:rPr>
          <w:color w:val="000000"/>
          <w:szCs w:val="24"/>
          <w:shd w:val="clear" w:color="auto" w:fill="FFFFFF"/>
        </w:rPr>
        <w:t xml:space="preserve">, </w:t>
      </w:r>
      <w:r w:rsidR="00143BFB">
        <w:rPr>
          <w:color w:val="000000"/>
          <w:szCs w:val="24"/>
          <w:shd w:val="clear" w:color="auto" w:fill="FFFFFF"/>
        </w:rPr>
        <w:t>передать бонусные баллы другому пациенту)</w:t>
      </w:r>
      <w:r>
        <w:rPr>
          <w:color w:val="000000"/>
          <w:szCs w:val="24"/>
          <w:shd w:val="clear" w:color="auto" w:fill="FFFFFF"/>
        </w:rPr>
        <w:t xml:space="preserve">, </w:t>
      </w:r>
      <w:r w:rsidRPr="0005398C">
        <w:rPr>
          <w:color w:val="000000"/>
          <w:szCs w:val="24"/>
          <w:shd w:val="clear" w:color="auto" w:fill="FFFFFF"/>
        </w:rPr>
        <w:t xml:space="preserve">во время визита в клинику. </w:t>
      </w:r>
    </w:p>
    <w:p w14:paraId="7DD94F27" w14:textId="1C58B3A0" w:rsidR="00E5629D" w:rsidRDefault="0005398C" w:rsidP="00D2383F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1.11. </w:t>
      </w:r>
      <w:r w:rsidRPr="0005398C">
        <w:rPr>
          <w:color w:val="000000"/>
          <w:szCs w:val="24"/>
          <w:shd w:val="clear" w:color="auto" w:fill="FFFFFF"/>
        </w:rPr>
        <w:t xml:space="preserve">С момента получения от </w:t>
      </w:r>
      <w:r>
        <w:rPr>
          <w:color w:val="000000"/>
          <w:szCs w:val="24"/>
          <w:shd w:val="clear" w:color="auto" w:fill="FFFFFF"/>
        </w:rPr>
        <w:t>пациента</w:t>
      </w:r>
      <w:r w:rsidRPr="0005398C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акцепта на указанную оферту</w:t>
      </w:r>
      <w:r w:rsidR="00833E64">
        <w:rPr>
          <w:color w:val="000000"/>
          <w:szCs w:val="24"/>
          <w:shd w:val="clear" w:color="auto" w:fill="FFFFFF"/>
        </w:rPr>
        <w:t xml:space="preserve"> согласно п. 1.10 Положения</w:t>
      </w:r>
      <w:r>
        <w:rPr>
          <w:color w:val="000000"/>
          <w:szCs w:val="24"/>
          <w:shd w:val="clear" w:color="auto" w:fill="FFFFFF"/>
        </w:rPr>
        <w:t>, пациент</w:t>
      </w:r>
      <w:r w:rsidRPr="0005398C">
        <w:rPr>
          <w:color w:val="000000"/>
          <w:szCs w:val="24"/>
          <w:shd w:val="clear" w:color="auto" w:fill="FFFFFF"/>
        </w:rPr>
        <w:t xml:space="preserve"> становится </w:t>
      </w:r>
      <w:r>
        <w:rPr>
          <w:color w:val="000000"/>
          <w:szCs w:val="24"/>
          <w:shd w:val="clear" w:color="auto" w:fill="FFFFFF"/>
        </w:rPr>
        <w:t>участником бонусной системы.</w:t>
      </w:r>
      <w:r w:rsidR="00035325">
        <w:rPr>
          <w:color w:val="000000"/>
          <w:szCs w:val="24"/>
          <w:shd w:val="clear" w:color="auto" w:fill="FFFFFF"/>
        </w:rPr>
        <w:t xml:space="preserve"> </w:t>
      </w:r>
      <w:r w:rsidR="00D2383F">
        <w:rPr>
          <w:color w:val="000000"/>
          <w:szCs w:val="24"/>
          <w:shd w:val="clear" w:color="auto" w:fill="FFFFFF"/>
        </w:rPr>
        <w:t>Пациент</w:t>
      </w:r>
      <w:r w:rsidR="00D2383F" w:rsidRPr="00D2383F">
        <w:rPr>
          <w:color w:val="000000"/>
          <w:szCs w:val="24"/>
          <w:shd w:val="clear" w:color="auto" w:fill="FFFFFF"/>
        </w:rPr>
        <w:t xml:space="preserve"> подтверждает свое безоговорочное согласие с настоящ</w:t>
      </w:r>
      <w:r w:rsidR="00D2383F">
        <w:rPr>
          <w:color w:val="000000"/>
          <w:szCs w:val="24"/>
          <w:shd w:val="clear" w:color="auto" w:fill="FFFFFF"/>
        </w:rPr>
        <w:t xml:space="preserve">им Положением </w:t>
      </w:r>
      <w:r w:rsidR="00D2383F" w:rsidRPr="00D2383F">
        <w:rPr>
          <w:color w:val="000000"/>
          <w:szCs w:val="24"/>
          <w:shd w:val="clear" w:color="auto" w:fill="FFFFFF"/>
        </w:rPr>
        <w:t xml:space="preserve">и условиями участия </w:t>
      </w:r>
      <w:r w:rsidR="00D2383F">
        <w:rPr>
          <w:color w:val="000000"/>
          <w:szCs w:val="24"/>
          <w:shd w:val="clear" w:color="auto" w:fill="FFFFFF"/>
        </w:rPr>
        <w:t>в бонусной системе</w:t>
      </w:r>
      <w:r w:rsidR="00D2383F" w:rsidRPr="00D2383F">
        <w:rPr>
          <w:color w:val="000000"/>
          <w:szCs w:val="24"/>
          <w:shd w:val="clear" w:color="auto" w:fill="FFFFFF"/>
        </w:rPr>
        <w:t xml:space="preserve"> без каких-либо изъятий или ограничений</w:t>
      </w:r>
      <w:r w:rsidR="00942FF9">
        <w:rPr>
          <w:color w:val="000000"/>
          <w:szCs w:val="24"/>
          <w:shd w:val="clear" w:color="auto" w:fill="FFFFFF"/>
        </w:rPr>
        <w:t>.</w:t>
      </w:r>
    </w:p>
    <w:p w14:paraId="70C3B7F9" w14:textId="7A66C884" w:rsidR="00374707" w:rsidRDefault="00374707" w:rsidP="004F535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1.12. Пациент, ставший участником бонусной системы согласно условиям настоящего Положения, вправе прекратить свое участие в бонусной системе, сообщим об этом администратору любого юридического лица</w:t>
      </w:r>
      <w:r w:rsidR="009862F0">
        <w:rPr>
          <w:color w:val="000000"/>
          <w:szCs w:val="24"/>
          <w:shd w:val="clear" w:color="auto" w:fill="FFFFFF"/>
        </w:rPr>
        <w:t xml:space="preserve"> Организатора </w:t>
      </w:r>
      <w:r w:rsidR="002D7C04">
        <w:rPr>
          <w:color w:val="000000"/>
          <w:szCs w:val="24"/>
          <w:shd w:val="clear" w:color="auto" w:fill="FFFFFF"/>
        </w:rPr>
        <w:t>в любой удобной для него форме.</w:t>
      </w:r>
    </w:p>
    <w:p w14:paraId="1DD18B1A" w14:textId="1D72A962" w:rsidR="00D22EE3" w:rsidRDefault="00D22EE3" w:rsidP="00D22EE3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1.13. Бонусная система </w:t>
      </w:r>
      <w:r w:rsidRPr="00D22EE3">
        <w:rPr>
          <w:color w:val="000000"/>
          <w:szCs w:val="24"/>
          <w:shd w:val="clear" w:color="auto" w:fill="FFFFFF"/>
        </w:rPr>
        <w:t>не является</w:t>
      </w:r>
      <w:r>
        <w:rPr>
          <w:color w:val="000000"/>
          <w:szCs w:val="24"/>
          <w:shd w:val="clear" w:color="auto" w:fill="FFFFFF"/>
        </w:rPr>
        <w:t xml:space="preserve"> </w:t>
      </w:r>
      <w:r w:rsidRPr="00D22EE3">
        <w:rPr>
          <w:color w:val="000000"/>
          <w:szCs w:val="24"/>
          <w:shd w:val="clear" w:color="auto" w:fill="FFFFFF"/>
        </w:rPr>
        <w:t>стимулирующим мероприятием, лотереей или иной игрой, основанной на риске. Выдача</w:t>
      </w:r>
      <w:r>
        <w:rPr>
          <w:color w:val="000000"/>
          <w:szCs w:val="24"/>
          <w:shd w:val="clear" w:color="auto" w:fill="FFFFFF"/>
        </w:rPr>
        <w:t xml:space="preserve"> </w:t>
      </w:r>
      <w:r w:rsidRPr="00D22EE3">
        <w:rPr>
          <w:color w:val="000000"/>
          <w:szCs w:val="24"/>
          <w:shd w:val="clear" w:color="auto" w:fill="FFFFFF"/>
        </w:rPr>
        <w:t xml:space="preserve">призов по данной </w:t>
      </w:r>
      <w:r>
        <w:rPr>
          <w:color w:val="000000"/>
          <w:szCs w:val="24"/>
          <w:shd w:val="clear" w:color="auto" w:fill="FFFFFF"/>
        </w:rPr>
        <w:t>бонусной системе</w:t>
      </w:r>
      <w:r w:rsidRPr="00D22EE3">
        <w:rPr>
          <w:color w:val="000000"/>
          <w:szCs w:val="24"/>
          <w:shd w:val="clear" w:color="auto" w:fill="FFFFFF"/>
        </w:rPr>
        <w:t xml:space="preserve"> не предусмотрена.</w:t>
      </w:r>
    </w:p>
    <w:p w14:paraId="0E04178D" w14:textId="21AD559C" w:rsidR="006A5A23" w:rsidRPr="006A5A23" w:rsidRDefault="006A5A23" w:rsidP="006A5A23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1.14. </w:t>
      </w:r>
      <w:r w:rsidRPr="006A5A23">
        <w:rPr>
          <w:color w:val="000000"/>
          <w:szCs w:val="24"/>
          <w:shd w:val="clear" w:color="auto" w:fill="FFFFFF"/>
        </w:rPr>
        <w:t xml:space="preserve">Совершив акцепт, </w:t>
      </w:r>
      <w:r>
        <w:rPr>
          <w:color w:val="000000"/>
          <w:szCs w:val="24"/>
          <w:shd w:val="clear" w:color="auto" w:fill="FFFFFF"/>
        </w:rPr>
        <w:t xml:space="preserve">пациент </w:t>
      </w:r>
      <w:r w:rsidRPr="006A5A23">
        <w:rPr>
          <w:color w:val="000000"/>
          <w:szCs w:val="24"/>
          <w:shd w:val="clear" w:color="auto" w:fill="FFFFFF"/>
        </w:rPr>
        <w:t>считается подтвердившим, что он:</w:t>
      </w:r>
    </w:p>
    <w:p w14:paraId="4E082489" w14:textId="06510B99" w:rsidR="006A5A23" w:rsidRPr="006A5A23" w:rsidRDefault="006A5A23" w:rsidP="006A5A23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A5A23">
        <w:rPr>
          <w:color w:val="000000"/>
          <w:szCs w:val="24"/>
          <w:shd w:val="clear" w:color="auto" w:fill="FFFFFF"/>
        </w:rPr>
        <w:t xml:space="preserve">- целиком и полностью ознакомлен с </w:t>
      </w:r>
      <w:r>
        <w:rPr>
          <w:color w:val="000000"/>
          <w:szCs w:val="24"/>
          <w:shd w:val="clear" w:color="auto" w:fill="FFFFFF"/>
        </w:rPr>
        <w:t>Положением</w:t>
      </w:r>
      <w:r w:rsidRPr="006A5A23">
        <w:rPr>
          <w:color w:val="000000"/>
          <w:szCs w:val="24"/>
          <w:shd w:val="clear" w:color="auto" w:fill="FFFFFF"/>
        </w:rPr>
        <w:t xml:space="preserve"> и согласен с е</w:t>
      </w:r>
      <w:r>
        <w:rPr>
          <w:color w:val="000000"/>
          <w:szCs w:val="24"/>
          <w:shd w:val="clear" w:color="auto" w:fill="FFFFFF"/>
        </w:rPr>
        <w:t>го</w:t>
      </w:r>
      <w:r w:rsidRPr="006A5A23">
        <w:rPr>
          <w:color w:val="000000"/>
          <w:szCs w:val="24"/>
          <w:shd w:val="clear" w:color="auto" w:fill="FFFFFF"/>
        </w:rPr>
        <w:t xml:space="preserve"> условиями;</w:t>
      </w:r>
    </w:p>
    <w:p w14:paraId="296E6AF8" w14:textId="52A53980" w:rsidR="006A5A23" w:rsidRPr="006A5A23" w:rsidRDefault="006A5A23" w:rsidP="006A5A23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A5A23">
        <w:rPr>
          <w:color w:val="000000"/>
          <w:szCs w:val="24"/>
          <w:shd w:val="clear" w:color="auto" w:fill="FFFFFF"/>
        </w:rPr>
        <w:t>- использует</w:t>
      </w:r>
      <w:r>
        <w:rPr>
          <w:color w:val="000000"/>
          <w:szCs w:val="24"/>
          <w:shd w:val="clear" w:color="auto" w:fill="FFFFFF"/>
        </w:rPr>
        <w:t xml:space="preserve"> бонусную систему </w:t>
      </w:r>
      <w:r w:rsidRPr="006A5A23">
        <w:rPr>
          <w:color w:val="000000"/>
          <w:szCs w:val="24"/>
          <w:shd w:val="clear" w:color="auto" w:fill="FFFFFF"/>
        </w:rPr>
        <w:t>исключительно для личных, семейных или иных, не связанных</w:t>
      </w:r>
    </w:p>
    <w:p w14:paraId="0C0A85B6" w14:textId="77777777" w:rsidR="006A5A23" w:rsidRPr="006A5A23" w:rsidRDefault="006A5A23" w:rsidP="006A5A23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A5A23">
        <w:rPr>
          <w:color w:val="000000"/>
          <w:szCs w:val="24"/>
          <w:shd w:val="clear" w:color="auto" w:fill="FFFFFF"/>
        </w:rPr>
        <w:t>с предпринимательской деятельностью, нужд, и такие нужды не противоречат действующему</w:t>
      </w:r>
    </w:p>
    <w:p w14:paraId="19E839E6" w14:textId="0AB853E3" w:rsidR="006A5A23" w:rsidRDefault="006A5A23" w:rsidP="006A5A23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A5A23">
        <w:rPr>
          <w:color w:val="000000"/>
          <w:szCs w:val="24"/>
          <w:shd w:val="clear" w:color="auto" w:fill="FFFFFF"/>
        </w:rPr>
        <w:t>законодательству РФ.</w:t>
      </w:r>
    </w:p>
    <w:p w14:paraId="6BB39BBE" w14:textId="77777777" w:rsidR="00E5629D" w:rsidRDefault="00E5629D" w:rsidP="004F535A">
      <w:pPr>
        <w:pStyle w:val="ConsPlusNormal"/>
        <w:jc w:val="both"/>
        <w:rPr>
          <w:color w:val="000000"/>
          <w:szCs w:val="24"/>
          <w:shd w:val="clear" w:color="auto" w:fill="FFFFFF"/>
        </w:rPr>
      </w:pPr>
    </w:p>
    <w:p w14:paraId="3BCBDF7E" w14:textId="790E3032" w:rsidR="0020066F" w:rsidRPr="00A55A81" w:rsidRDefault="0020066F" w:rsidP="0020066F">
      <w:pPr>
        <w:pStyle w:val="ConsPlusNormal"/>
        <w:jc w:val="center"/>
        <w:rPr>
          <w:color w:val="000000"/>
          <w:szCs w:val="24"/>
          <w:shd w:val="clear" w:color="auto" w:fill="FFFFFF"/>
        </w:rPr>
      </w:pPr>
      <w:r w:rsidRPr="00A55A81">
        <w:rPr>
          <w:color w:val="000000"/>
          <w:szCs w:val="24"/>
        </w:rPr>
        <w:br/>
      </w:r>
      <w:r w:rsidRPr="00A55A81">
        <w:rPr>
          <w:color w:val="000000"/>
          <w:szCs w:val="24"/>
          <w:shd w:val="clear" w:color="auto" w:fill="FFFFFF"/>
        </w:rPr>
        <w:t>2. ТЕРМИНЫ И ОПРЕДЕЛЕНИЯ</w:t>
      </w:r>
    </w:p>
    <w:p w14:paraId="5CE46A84" w14:textId="3881D8F6" w:rsidR="002F3FA6" w:rsidRPr="002F3FA6" w:rsidRDefault="0020066F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A55A81">
        <w:rPr>
          <w:color w:val="000000"/>
          <w:szCs w:val="24"/>
        </w:rPr>
        <w:br/>
      </w:r>
      <w:r w:rsidRPr="00A55A81">
        <w:rPr>
          <w:color w:val="000000"/>
          <w:szCs w:val="24"/>
          <w:shd w:val="clear" w:color="auto" w:fill="FFFFFF"/>
        </w:rPr>
        <w:t xml:space="preserve">2.1. </w:t>
      </w:r>
      <w:r w:rsidR="002F3FA6" w:rsidRPr="002F3FA6">
        <w:rPr>
          <w:color w:val="000000"/>
          <w:szCs w:val="24"/>
          <w:shd w:val="clear" w:color="auto" w:fill="FFFFFF"/>
        </w:rPr>
        <w:t xml:space="preserve">Бонусная </w:t>
      </w:r>
      <w:r w:rsidR="002F3FA6">
        <w:rPr>
          <w:color w:val="000000"/>
          <w:szCs w:val="24"/>
          <w:shd w:val="clear" w:color="auto" w:fill="FFFFFF"/>
        </w:rPr>
        <w:t>система</w:t>
      </w:r>
      <w:r w:rsidR="002F3FA6" w:rsidRPr="002F3FA6">
        <w:rPr>
          <w:color w:val="000000"/>
          <w:szCs w:val="24"/>
          <w:shd w:val="clear" w:color="auto" w:fill="FFFFFF"/>
        </w:rPr>
        <w:t xml:space="preserve"> – это программа лояльности, позволяющая</w:t>
      </w:r>
      <w:r w:rsidR="002F3FA6">
        <w:rPr>
          <w:color w:val="000000"/>
          <w:szCs w:val="24"/>
          <w:shd w:val="clear" w:color="auto" w:fill="FFFFFF"/>
        </w:rPr>
        <w:t xml:space="preserve"> пациентам </w:t>
      </w:r>
      <w:bookmarkStart w:id="0" w:name="_Hlk235008630"/>
      <w:r w:rsidR="002F3FA6">
        <w:rPr>
          <w:color w:val="000000"/>
          <w:szCs w:val="24"/>
          <w:shd w:val="clear" w:color="auto" w:fill="FFFFFF"/>
        </w:rPr>
        <w:t>сети стоматологических клиник «Гарант»</w:t>
      </w:r>
      <w:bookmarkEnd w:id="0"/>
      <w:r w:rsidR="002F3FA6" w:rsidRPr="002F3FA6">
        <w:rPr>
          <w:color w:val="000000"/>
          <w:szCs w:val="24"/>
          <w:shd w:val="clear" w:color="auto" w:fill="FFFFFF"/>
        </w:rPr>
        <w:t xml:space="preserve"> получать бонусы при оплате медицинских услуг</w:t>
      </w:r>
      <w:r w:rsidR="009B1A20">
        <w:rPr>
          <w:color w:val="000000"/>
          <w:szCs w:val="24"/>
          <w:shd w:val="clear" w:color="auto" w:fill="FFFFFF"/>
        </w:rPr>
        <w:t xml:space="preserve"> и использовать их при оплате медицинских услуг в соответствии с условиями настоящего Положения.</w:t>
      </w:r>
    </w:p>
    <w:p w14:paraId="7653EB1A" w14:textId="50DDEA14" w:rsidR="002F3FA6" w:rsidRDefault="002F3FA6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2.2</w:t>
      </w:r>
      <w:r w:rsidRPr="002F3FA6">
        <w:rPr>
          <w:color w:val="000000"/>
          <w:szCs w:val="24"/>
          <w:shd w:val="clear" w:color="auto" w:fill="FFFFFF"/>
        </w:rPr>
        <w:t>. Участник</w:t>
      </w:r>
      <w:r w:rsidR="000A348F">
        <w:rPr>
          <w:color w:val="000000"/>
          <w:szCs w:val="24"/>
          <w:shd w:val="clear" w:color="auto" w:fill="FFFFFF"/>
        </w:rPr>
        <w:t>ами</w:t>
      </w:r>
      <w:r w:rsidRPr="002F3FA6">
        <w:rPr>
          <w:color w:val="000000"/>
          <w:szCs w:val="24"/>
          <w:shd w:val="clear" w:color="auto" w:fill="FFFFFF"/>
        </w:rPr>
        <w:t xml:space="preserve"> бонусной </w:t>
      </w:r>
      <w:r w:rsidR="000A348F">
        <w:rPr>
          <w:color w:val="000000"/>
          <w:szCs w:val="24"/>
          <w:shd w:val="clear" w:color="auto" w:fill="FFFFFF"/>
        </w:rPr>
        <w:t>системы</w:t>
      </w:r>
      <w:r w:rsidRPr="002F3FA6">
        <w:rPr>
          <w:color w:val="000000"/>
          <w:szCs w:val="24"/>
          <w:shd w:val="clear" w:color="auto" w:fill="FFFFFF"/>
        </w:rPr>
        <w:t xml:space="preserve"> </w:t>
      </w:r>
      <w:r w:rsidR="0005398C">
        <w:rPr>
          <w:color w:val="000000"/>
          <w:szCs w:val="24"/>
          <w:shd w:val="clear" w:color="auto" w:fill="FFFFFF"/>
        </w:rPr>
        <w:t>могут являться</w:t>
      </w:r>
      <w:r w:rsidRPr="002F3FA6">
        <w:rPr>
          <w:color w:val="000000"/>
          <w:szCs w:val="24"/>
          <w:shd w:val="clear" w:color="auto" w:fill="FFFFFF"/>
        </w:rPr>
        <w:t xml:space="preserve"> все пациенты сети стоматологических клиник «Гарант»</w:t>
      </w:r>
      <w:r>
        <w:rPr>
          <w:color w:val="000000"/>
          <w:szCs w:val="24"/>
          <w:shd w:val="clear" w:color="auto" w:fill="FFFFFF"/>
        </w:rPr>
        <w:t>.</w:t>
      </w:r>
    </w:p>
    <w:p w14:paraId="398B0F73" w14:textId="48D2601A" w:rsidR="002F3FA6" w:rsidRDefault="002F3FA6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2</w:t>
      </w:r>
      <w:r w:rsidRPr="002F3FA6">
        <w:rPr>
          <w:color w:val="000000"/>
          <w:szCs w:val="24"/>
          <w:shd w:val="clear" w:color="auto" w:fill="FFFFFF"/>
        </w:rPr>
        <w:t>.</w:t>
      </w:r>
      <w:r w:rsidR="00942FF9">
        <w:rPr>
          <w:color w:val="000000"/>
          <w:szCs w:val="24"/>
          <w:shd w:val="clear" w:color="auto" w:fill="FFFFFF"/>
        </w:rPr>
        <w:t>3</w:t>
      </w:r>
      <w:r w:rsidRPr="002F3FA6">
        <w:rPr>
          <w:color w:val="000000"/>
          <w:szCs w:val="24"/>
          <w:shd w:val="clear" w:color="auto" w:fill="FFFFFF"/>
        </w:rPr>
        <w:t xml:space="preserve">. Бонус – </w:t>
      </w:r>
      <w:r w:rsidR="00B70D54">
        <w:rPr>
          <w:color w:val="000000"/>
          <w:szCs w:val="24"/>
          <w:shd w:val="clear" w:color="auto" w:fill="FFFFFF"/>
        </w:rPr>
        <w:t xml:space="preserve">виртуальная </w:t>
      </w:r>
      <w:r w:rsidRPr="002F3FA6">
        <w:rPr>
          <w:color w:val="000000"/>
          <w:szCs w:val="24"/>
          <w:shd w:val="clear" w:color="auto" w:fill="FFFFFF"/>
        </w:rPr>
        <w:t>условная единица</w:t>
      </w:r>
      <w:r w:rsidR="00743875">
        <w:rPr>
          <w:color w:val="000000"/>
          <w:szCs w:val="24"/>
          <w:shd w:val="clear" w:color="auto" w:fill="FFFFFF"/>
        </w:rPr>
        <w:t xml:space="preserve">, </w:t>
      </w:r>
      <w:r w:rsidRPr="002F3FA6">
        <w:rPr>
          <w:color w:val="000000"/>
          <w:szCs w:val="24"/>
          <w:shd w:val="clear" w:color="auto" w:fill="FFFFFF"/>
        </w:rPr>
        <w:t xml:space="preserve">получаемая участником </w:t>
      </w:r>
      <w:r w:rsidR="000A348F">
        <w:rPr>
          <w:color w:val="000000"/>
          <w:szCs w:val="24"/>
          <w:shd w:val="clear" w:color="auto" w:fill="FFFFFF"/>
        </w:rPr>
        <w:t xml:space="preserve">бонусной системы </w:t>
      </w:r>
      <w:r w:rsidR="00A33010">
        <w:rPr>
          <w:color w:val="000000"/>
          <w:szCs w:val="24"/>
          <w:shd w:val="clear" w:color="auto" w:fill="FFFFFF"/>
        </w:rPr>
        <w:t xml:space="preserve">(пациентом) </w:t>
      </w:r>
      <w:r w:rsidRPr="002F3FA6">
        <w:rPr>
          <w:color w:val="000000"/>
          <w:szCs w:val="24"/>
          <w:shd w:val="clear" w:color="auto" w:fill="FFFFFF"/>
        </w:rPr>
        <w:t>при оплате фактически оказанных медицинских услуг в сети стоматологических клиник «Гарант»</w:t>
      </w:r>
      <w:r>
        <w:rPr>
          <w:color w:val="000000"/>
          <w:szCs w:val="24"/>
          <w:shd w:val="clear" w:color="auto" w:fill="FFFFFF"/>
        </w:rPr>
        <w:t>.</w:t>
      </w:r>
    </w:p>
    <w:p w14:paraId="20C9CE49" w14:textId="77777777" w:rsidR="00BA42A9" w:rsidRDefault="002F3FA6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2F3FA6">
        <w:rPr>
          <w:color w:val="000000"/>
          <w:szCs w:val="24"/>
          <w:shd w:val="clear" w:color="auto" w:fill="FFFFFF"/>
        </w:rPr>
        <w:t xml:space="preserve">Один бонус равен одному </w:t>
      </w:r>
      <w:r w:rsidR="006F5957">
        <w:rPr>
          <w:color w:val="000000"/>
          <w:szCs w:val="24"/>
          <w:shd w:val="clear" w:color="auto" w:fill="FFFFFF"/>
        </w:rPr>
        <w:t xml:space="preserve">российскому </w:t>
      </w:r>
      <w:r w:rsidRPr="002F3FA6">
        <w:rPr>
          <w:color w:val="000000"/>
          <w:szCs w:val="24"/>
          <w:shd w:val="clear" w:color="auto" w:fill="FFFFFF"/>
        </w:rPr>
        <w:t>рублю</w:t>
      </w:r>
      <w:r>
        <w:rPr>
          <w:color w:val="000000"/>
          <w:szCs w:val="24"/>
          <w:shd w:val="clear" w:color="auto" w:fill="FFFFFF"/>
        </w:rPr>
        <w:t>.</w:t>
      </w:r>
      <w:r w:rsidRPr="002F3FA6">
        <w:rPr>
          <w:color w:val="000000"/>
          <w:szCs w:val="24"/>
          <w:shd w:val="clear" w:color="auto" w:fill="FFFFFF"/>
        </w:rPr>
        <w:t xml:space="preserve"> </w:t>
      </w:r>
    </w:p>
    <w:p w14:paraId="251F153E" w14:textId="06325CA4" w:rsidR="002F3FA6" w:rsidRDefault="002F3FA6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Бонусы</w:t>
      </w:r>
      <w:r w:rsidRPr="002F3FA6">
        <w:rPr>
          <w:color w:val="000000"/>
          <w:szCs w:val="24"/>
          <w:shd w:val="clear" w:color="auto" w:fill="FFFFFF"/>
        </w:rPr>
        <w:t xml:space="preserve"> не имеют </w:t>
      </w:r>
      <w:r w:rsidR="00BA42A9">
        <w:rPr>
          <w:color w:val="000000"/>
          <w:szCs w:val="24"/>
          <w:shd w:val="clear" w:color="auto" w:fill="FFFFFF"/>
        </w:rPr>
        <w:t>конвертации в денежные средства</w:t>
      </w:r>
      <w:r w:rsidR="00BF75E1">
        <w:rPr>
          <w:color w:val="000000"/>
          <w:szCs w:val="24"/>
          <w:shd w:val="clear" w:color="auto" w:fill="FFFFFF"/>
        </w:rPr>
        <w:t xml:space="preserve">, </w:t>
      </w:r>
      <w:r w:rsidR="00547C51">
        <w:rPr>
          <w:color w:val="000000"/>
          <w:szCs w:val="24"/>
          <w:shd w:val="clear" w:color="auto" w:fill="FFFFFF"/>
        </w:rPr>
        <w:t xml:space="preserve">не являются средством платежа и </w:t>
      </w:r>
      <w:r w:rsidRPr="002F3FA6">
        <w:rPr>
          <w:color w:val="000000"/>
          <w:szCs w:val="24"/>
          <w:shd w:val="clear" w:color="auto" w:fill="FFFFFF"/>
        </w:rPr>
        <w:t xml:space="preserve">могут быть использованы (потрачены) только в рамках данной </w:t>
      </w:r>
      <w:r w:rsidR="002B43CB">
        <w:rPr>
          <w:color w:val="000000"/>
          <w:szCs w:val="24"/>
          <w:shd w:val="clear" w:color="auto" w:fill="FFFFFF"/>
        </w:rPr>
        <w:t xml:space="preserve">бонусной </w:t>
      </w:r>
      <w:r w:rsidR="00AB2EBA">
        <w:rPr>
          <w:color w:val="000000"/>
          <w:szCs w:val="24"/>
          <w:shd w:val="clear" w:color="auto" w:fill="FFFFFF"/>
        </w:rPr>
        <w:t xml:space="preserve">системы </w:t>
      </w:r>
      <w:r w:rsidRPr="002F3FA6">
        <w:rPr>
          <w:color w:val="000000"/>
          <w:szCs w:val="24"/>
          <w:shd w:val="clear" w:color="auto" w:fill="FFFFFF"/>
        </w:rPr>
        <w:t>и в соответствии с её условиями путем частичной</w:t>
      </w:r>
      <w:r w:rsidR="00590F9F">
        <w:rPr>
          <w:color w:val="000000"/>
          <w:szCs w:val="24"/>
          <w:shd w:val="clear" w:color="auto" w:fill="FFFFFF"/>
        </w:rPr>
        <w:t xml:space="preserve"> и (или) полной</w:t>
      </w:r>
      <w:r w:rsidRPr="002F3FA6">
        <w:rPr>
          <w:color w:val="000000"/>
          <w:szCs w:val="24"/>
          <w:shd w:val="clear" w:color="auto" w:fill="FFFFFF"/>
        </w:rPr>
        <w:t xml:space="preserve"> оплаты накопленными бонусами приобретаемых впоследствии медицинских услуг</w:t>
      </w:r>
      <w:r w:rsidR="000B5950">
        <w:rPr>
          <w:color w:val="000000"/>
          <w:szCs w:val="24"/>
          <w:shd w:val="clear" w:color="auto" w:fill="FFFFFF"/>
        </w:rPr>
        <w:t xml:space="preserve"> согласно условиям настоящего Положения.</w:t>
      </w:r>
    </w:p>
    <w:p w14:paraId="0DBD7EC9" w14:textId="0729C060" w:rsidR="00035325" w:rsidRPr="002F3FA6" w:rsidRDefault="00035325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Бонус</w:t>
      </w:r>
      <w:r w:rsidRPr="00035325">
        <w:rPr>
          <w:color w:val="000000"/>
          <w:szCs w:val="24"/>
          <w:shd w:val="clear" w:color="auto" w:fill="FFFFFF"/>
        </w:rPr>
        <w:t xml:space="preserve"> не </w:t>
      </w:r>
      <w:r>
        <w:rPr>
          <w:color w:val="000000"/>
          <w:szCs w:val="24"/>
          <w:shd w:val="clear" w:color="auto" w:fill="FFFFFF"/>
        </w:rPr>
        <w:t>является</w:t>
      </w:r>
      <w:r w:rsidRPr="00035325">
        <w:rPr>
          <w:color w:val="000000"/>
          <w:szCs w:val="24"/>
          <w:shd w:val="clear" w:color="auto" w:fill="FFFFFF"/>
        </w:rPr>
        <w:t xml:space="preserve"> денежн</w:t>
      </w:r>
      <w:r>
        <w:rPr>
          <w:color w:val="000000"/>
          <w:szCs w:val="24"/>
          <w:shd w:val="clear" w:color="auto" w:fill="FFFFFF"/>
        </w:rPr>
        <w:t>ой единицей, товаром, работой, услугой.</w:t>
      </w:r>
    </w:p>
    <w:p w14:paraId="33BA5ABF" w14:textId="0A77C67D" w:rsidR="00A55A81" w:rsidRDefault="002F3FA6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2</w:t>
      </w:r>
      <w:r w:rsidRPr="002F3FA6">
        <w:rPr>
          <w:color w:val="000000"/>
          <w:szCs w:val="24"/>
          <w:shd w:val="clear" w:color="auto" w:fill="FFFFFF"/>
        </w:rPr>
        <w:t>.</w:t>
      </w:r>
      <w:r w:rsidR="00942FF9">
        <w:rPr>
          <w:color w:val="000000"/>
          <w:szCs w:val="24"/>
          <w:shd w:val="clear" w:color="auto" w:fill="FFFFFF"/>
        </w:rPr>
        <w:t>4</w:t>
      </w:r>
      <w:r w:rsidRPr="002F3FA6">
        <w:rPr>
          <w:color w:val="000000"/>
          <w:szCs w:val="24"/>
          <w:shd w:val="clear" w:color="auto" w:fill="FFFFFF"/>
        </w:rPr>
        <w:t>. Бонусный счет – учетная запись</w:t>
      </w:r>
      <w:r>
        <w:rPr>
          <w:color w:val="000000"/>
          <w:szCs w:val="24"/>
          <w:shd w:val="clear" w:color="auto" w:fill="FFFFFF"/>
        </w:rPr>
        <w:t xml:space="preserve"> пациента, </w:t>
      </w:r>
      <w:r w:rsidRPr="002F3FA6">
        <w:rPr>
          <w:color w:val="000000"/>
          <w:szCs w:val="24"/>
          <w:shd w:val="clear" w:color="auto" w:fill="FFFFFF"/>
        </w:rPr>
        <w:t>формируемая в сети стоматологических клиник «Гарант»</w:t>
      </w:r>
      <w:r>
        <w:rPr>
          <w:color w:val="000000"/>
          <w:szCs w:val="24"/>
          <w:shd w:val="clear" w:color="auto" w:fill="FFFFFF"/>
        </w:rPr>
        <w:t xml:space="preserve"> в </w:t>
      </w:r>
      <w:r w:rsidRPr="002F3FA6">
        <w:rPr>
          <w:color w:val="000000"/>
          <w:szCs w:val="24"/>
          <w:shd w:val="clear" w:color="auto" w:fill="FFFFFF"/>
        </w:rPr>
        <w:t xml:space="preserve">целях отражения </w:t>
      </w:r>
      <w:bookmarkStart w:id="1" w:name="_Hlk235010768"/>
      <w:r w:rsidRPr="002F3FA6">
        <w:rPr>
          <w:color w:val="000000"/>
          <w:szCs w:val="24"/>
          <w:shd w:val="clear" w:color="auto" w:fill="FFFFFF"/>
        </w:rPr>
        <w:t>информации о количестве начисленных/списанных бонусов, текущем их остатке для каждого пациента.</w:t>
      </w:r>
    </w:p>
    <w:bookmarkEnd w:id="1"/>
    <w:p w14:paraId="4F248A88" w14:textId="7F823DFF" w:rsidR="008E160E" w:rsidRDefault="008E160E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2.</w:t>
      </w:r>
      <w:r w:rsidR="00942FF9">
        <w:rPr>
          <w:color w:val="000000"/>
          <w:szCs w:val="24"/>
          <w:shd w:val="clear" w:color="auto" w:fill="FFFFFF"/>
        </w:rPr>
        <w:t>5</w:t>
      </w:r>
      <w:r>
        <w:rPr>
          <w:color w:val="000000"/>
          <w:szCs w:val="24"/>
          <w:shd w:val="clear" w:color="auto" w:fill="FFFFFF"/>
        </w:rPr>
        <w:t xml:space="preserve">. Основной бонусный счет – </w:t>
      </w:r>
      <w:bookmarkStart w:id="2" w:name="_Hlk235010808"/>
      <w:r>
        <w:rPr>
          <w:color w:val="000000"/>
          <w:szCs w:val="24"/>
          <w:shd w:val="clear" w:color="auto" w:fill="FFFFFF"/>
        </w:rPr>
        <w:t xml:space="preserve">бонусный счет, отражающий </w:t>
      </w:r>
      <w:r w:rsidRPr="008E160E">
        <w:rPr>
          <w:color w:val="000000"/>
          <w:szCs w:val="24"/>
          <w:shd w:val="clear" w:color="auto" w:fill="FFFFFF"/>
        </w:rPr>
        <w:t>информацию о количестве начисленных/списанных бонусов</w:t>
      </w:r>
      <w:r>
        <w:rPr>
          <w:color w:val="000000"/>
          <w:szCs w:val="24"/>
          <w:shd w:val="clear" w:color="auto" w:fill="FFFFFF"/>
        </w:rPr>
        <w:t xml:space="preserve"> за все медицинские услуги, </w:t>
      </w:r>
      <w:r w:rsidR="00FC1F90">
        <w:rPr>
          <w:color w:val="000000"/>
          <w:szCs w:val="24"/>
          <w:shd w:val="clear" w:color="auto" w:fill="FFFFFF"/>
        </w:rPr>
        <w:t xml:space="preserve">за которые происходит начисление бонусов согласно условиям настоящего Положения, </w:t>
      </w:r>
      <w:r>
        <w:rPr>
          <w:color w:val="000000"/>
          <w:szCs w:val="24"/>
          <w:shd w:val="clear" w:color="auto" w:fill="FFFFFF"/>
        </w:rPr>
        <w:t>оказанные пациенту в сети стоматологических клиник «Гарант»</w:t>
      </w:r>
      <w:r w:rsidR="00827FCD">
        <w:rPr>
          <w:color w:val="000000"/>
          <w:szCs w:val="24"/>
          <w:shd w:val="clear" w:color="auto" w:fill="FFFFFF"/>
        </w:rPr>
        <w:t xml:space="preserve"> на</w:t>
      </w:r>
      <w:r w:rsidRPr="008E160E">
        <w:rPr>
          <w:color w:val="000000"/>
          <w:szCs w:val="24"/>
          <w:shd w:val="clear" w:color="auto" w:fill="FFFFFF"/>
        </w:rPr>
        <w:t xml:space="preserve"> текущем их остатке для каждого пациента</w:t>
      </w:r>
      <w:r w:rsidR="00B16137">
        <w:rPr>
          <w:color w:val="000000"/>
          <w:szCs w:val="24"/>
          <w:shd w:val="clear" w:color="auto" w:fill="FFFFFF"/>
        </w:rPr>
        <w:t>, кроме бонусов, начисленных за оказание медицинских услуг по проведению профессиональной</w:t>
      </w:r>
      <w:r w:rsidR="00FC1F90">
        <w:rPr>
          <w:color w:val="000000"/>
          <w:szCs w:val="24"/>
          <w:shd w:val="clear" w:color="auto" w:fill="FFFFFF"/>
        </w:rPr>
        <w:t xml:space="preserve"> гигиены полости рта</w:t>
      </w:r>
      <w:r w:rsidR="005537CC">
        <w:rPr>
          <w:color w:val="000000"/>
          <w:szCs w:val="24"/>
          <w:shd w:val="clear" w:color="auto" w:fill="FFFFFF"/>
        </w:rPr>
        <w:t xml:space="preserve"> и подарочных бонусов.</w:t>
      </w:r>
    </w:p>
    <w:bookmarkEnd w:id="2"/>
    <w:p w14:paraId="59EB7166" w14:textId="5B816A99" w:rsidR="00782833" w:rsidRDefault="00782833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2.</w:t>
      </w:r>
      <w:r w:rsidR="00942FF9">
        <w:rPr>
          <w:color w:val="000000"/>
          <w:szCs w:val="24"/>
          <w:shd w:val="clear" w:color="auto" w:fill="FFFFFF"/>
        </w:rPr>
        <w:t>6</w:t>
      </w:r>
      <w:r>
        <w:rPr>
          <w:color w:val="000000"/>
          <w:szCs w:val="24"/>
          <w:shd w:val="clear" w:color="auto" w:fill="FFFFFF"/>
        </w:rPr>
        <w:t>. Гигиенические бонусы – бонусы, начисляемые на отдельный от основного бонусный счет взрослого пациента</w:t>
      </w:r>
      <w:r w:rsidRPr="00782833">
        <w:rPr>
          <w:color w:val="000000"/>
          <w:szCs w:val="24"/>
          <w:shd w:val="clear" w:color="auto" w:fill="FFFFFF"/>
        </w:rPr>
        <w:t xml:space="preserve"> за оказание медицинской услуги по проведению профессиональной гигиены полости рта</w:t>
      </w:r>
      <w:r>
        <w:rPr>
          <w:color w:val="000000"/>
          <w:szCs w:val="24"/>
          <w:shd w:val="clear" w:color="auto" w:fill="FFFFFF"/>
        </w:rPr>
        <w:t>.</w:t>
      </w:r>
    </w:p>
    <w:p w14:paraId="251580A4" w14:textId="3FCF6E0E" w:rsidR="008E160E" w:rsidRDefault="008E160E" w:rsidP="002F3FA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lastRenderedPageBreak/>
        <w:t>2.</w:t>
      </w:r>
      <w:r w:rsidR="00942FF9">
        <w:rPr>
          <w:color w:val="000000"/>
          <w:szCs w:val="24"/>
          <w:shd w:val="clear" w:color="auto" w:fill="FFFFFF"/>
        </w:rPr>
        <w:t>7</w:t>
      </w:r>
      <w:r>
        <w:rPr>
          <w:color w:val="000000"/>
          <w:szCs w:val="24"/>
          <w:shd w:val="clear" w:color="auto" w:fill="FFFFFF"/>
        </w:rPr>
        <w:t xml:space="preserve">. </w:t>
      </w:r>
      <w:r w:rsidR="005537CC">
        <w:rPr>
          <w:color w:val="000000"/>
          <w:szCs w:val="24"/>
          <w:shd w:val="clear" w:color="auto" w:fill="FFFFFF"/>
        </w:rPr>
        <w:t>Б</w:t>
      </w:r>
      <w:r w:rsidR="005537CC" w:rsidRPr="005537CC">
        <w:rPr>
          <w:color w:val="000000"/>
          <w:szCs w:val="24"/>
          <w:shd w:val="clear" w:color="auto" w:fill="FFFFFF"/>
        </w:rPr>
        <w:t>онусный счет-подарок на день рождени</w:t>
      </w:r>
      <w:r w:rsidR="005537CC">
        <w:rPr>
          <w:color w:val="000000"/>
          <w:szCs w:val="24"/>
          <w:shd w:val="clear" w:color="auto" w:fill="FFFFFF"/>
        </w:rPr>
        <w:t xml:space="preserve">я - </w:t>
      </w:r>
      <w:r w:rsidR="005537CC" w:rsidRPr="005537CC">
        <w:rPr>
          <w:color w:val="000000"/>
          <w:szCs w:val="24"/>
          <w:shd w:val="clear" w:color="auto" w:fill="FFFFFF"/>
        </w:rPr>
        <w:t>бонусный счет, отражающий информацию о количестве начисленных</w:t>
      </w:r>
      <w:r w:rsidR="005537CC">
        <w:rPr>
          <w:color w:val="000000"/>
          <w:szCs w:val="24"/>
          <w:shd w:val="clear" w:color="auto" w:fill="FFFFFF"/>
        </w:rPr>
        <w:t xml:space="preserve"> </w:t>
      </w:r>
      <w:r w:rsidR="00580556">
        <w:rPr>
          <w:color w:val="000000"/>
          <w:szCs w:val="24"/>
          <w:shd w:val="clear" w:color="auto" w:fill="FFFFFF"/>
        </w:rPr>
        <w:t>в честь дня</w:t>
      </w:r>
      <w:r w:rsidR="005537CC" w:rsidRPr="005537CC">
        <w:rPr>
          <w:color w:val="000000"/>
          <w:szCs w:val="24"/>
          <w:shd w:val="clear" w:color="auto" w:fill="FFFFFF"/>
        </w:rPr>
        <w:t xml:space="preserve"> рождения пациента подарочных бонусов</w:t>
      </w:r>
      <w:r w:rsidR="005537CC">
        <w:rPr>
          <w:color w:val="000000"/>
          <w:szCs w:val="24"/>
          <w:shd w:val="clear" w:color="auto" w:fill="FFFFFF"/>
        </w:rPr>
        <w:t>.</w:t>
      </w:r>
    </w:p>
    <w:p w14:paraId="5E9878F0" w14:textId="1A6472EB" w:rsidR="00950D0E" w:rsidRDefault="00950D0E" w:rsidP="00A55A81">
      <w:pPr>
        <w:pStyle w:val="ConsPlusNormal"/>
        <w:jc w:val="center"/>
        <w:rPr>
          <w:color w:val="000000"/>
          <w:szCs w:val="24"/>
          <w:shd w:val="clear" w:color="auto" w:fill="FFFFFF"/>
        </w:rPr>
      </w:pPr>
    </w:p>
    <w:p w14:paraId="1A997225" w14:textId="77777777" w:rsidR="00950D0E" w:rsidRDefault="00950D0E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</w:p>
    <w:p w14:paraId="22347436" w14:textId="4E850AED" w:rsidR="0020066F" w:rsidRPr="00A55A81" w:rsidRDefault="0020066F" w:rsidP="00E152CA">
      <w:pPr>
        <w:pStyle w:val="ConsPlusNormal"/>
        <w:jc w:val="center"/>
        <w:rPr>
          <w:color w:val="000000"/>
          <w:szCs w:val="24"/>
        </w:rPr>
      </w:pPr>
      <w:r w:rsidRPr="00A55A81">
        <w:rPr>
          <w:color w:val="000000"/>
          <w:szCs w:val="24"/>
          <w:shd w:val="clear" w:color="auto" w:fill="FFFFFF"/>
        </w:rPr>
        <w:t>3.</w:t>
      </w:r>
      <w:r w:rsidR="002F3FA6">
        <w:rPr>
          <w:color w:val="000000"/>
          <w:szCs w:val="24"/>
          <w:shd w:val="clear" w:color="auto" w:fill="FFFFFF"/>
        </w:rPr>
        <w:t xml:space="preserve"> УСЛОВИЯ ДЕЙСТВИЯ БОНУСНОЙ </w:t>
      </w:r>
      <w:r w:rsidR="00AB2EBA">
        <w:rPr>
          <w:color w:val="000000"/>
          <w:szCs w:val="24"/>
          <w:shd w:val="clear" w:color="auto" w:fill="FFFFFF"/>
        </w:rPr>
        <w:t>СИСТЕМЫ</w:t>
      </w:r>
    </w:p>
    <w:p w14:paraId="00A65620" w14:textId="71A12931" w:rsidR="00E550DA" w:rsidRPr="00E550DA" w:rsidRDefault="0020066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A55A81">
        <w:rPr>
          <w:color w:val="000000"/>
          <w:szCs w:val="24"/>
        </w:rPr>
        <w:br/>
      </w:r>
      <w:r w:rsidRPr="00A55A81">
        <w:rPr>
          <w:color w:val="000000"/>
          <w:szCs w:val="24"/>
          <w:shd w:val="clear" w:color="auto" w:fill="FFFFFF"/>
        </w:rPr>
        <w:t xml:space="preserve">3.1. </w:t>
      </w:r>
      <w:r w:rsidR="00E550DA" w:rsidRPr="00E550DA">
        <w:rPr>
          <w:color w:val="000000"/>
          <w:szCs w:val="24"/>
          <w:shd w:val="clear" w:color="auto" w:fill="FFFFFF"/>
        </w:rPr>
        <w:t xml:space="preserve">При </w:t>
      </w:r>
      <w:r w:rsidR="00D562D7">
        <w:rPr>
          <w:color w:val="000000"/>
          <w:szCs w:val="24"/>
          <w:shd w:val="clear" w:color="auto" w:fill="FFFFFF"/>
        </w:rPr>
        <w:t xml:space="preserve">полной </w:t>
      </w:r>
      <w:r w:rsidR="00E550DA" w:rsidRPr="00E550DA">
        <w:rPr>
          <w:color w:val="000000"/>
          <w:szCs w:val="24"/>
          <w:shd w:val="clear" w:color="auto" w:fill="FFFFFF"/>
        </w:rPr>
        <w:t>оплате</w:t>
      </w:r>
      <w:r w:rsidR="00D562D7">
        <w:rPr>
          <w:color w:val="000000"/>
          <w:szCs w:val="24"/>
          <w:shd w:val="clear" w:color="auto" w:fill="FFFFFF"/>
        </w:rPr>
        <w:t xml:space="preserve"> полностью</w:t>
      </w:r>
      <w:r w:rsidR="00E550DA" w:rsidRPr="00E550DA">
        <w:rPr>
          <w:color w:val="000000"/>
          <w:szCs w:val="24"/>
          <w:shd w:val="clear" w:color="auto" w:fill="FFFFFF"/>
        </w:rPr>
        <w:t xml:space="preserve"> </w:t>
      </w:r>
      <w:r w:rsidR="00D562D7">
        <w:rPr>
          <w:color w:val="000000"/>
          <w:szCs w:val="24"/>
          <w:shd w:val="clear" w:color="auto" w:fill="FFFFFF"/>
        </w:rPr>
        <w:t xml:space="preserve">завершенного случая </w:t>
      </w:r>
      <w:r w:rsidR="00E152CA">
        <w:rPr>
          <w:color w:val="000000"/>
          <w:szCs w:val="24"/>
          <w:shd w:val="clear" w:color="auto" w:fill="FFFFFF"/>
        </w:rPr>
        <w:t>оказан</w:t>
      </w:r>
      <w:r w:rsidR="00D562D7">
        <w:rPr>
          <w:color w:val="000000"/>
          <w:szCs w:val="24"/>
          <w:shd w:val="clear" w:color="auto" w:fill="FFFFFF"/>
        </w:rPr>
        <w:t xml:space="preserve">ия </w:t>
      </w:r>
      <w:r w:rsidR="00E152CA">
        <w:rPr>
          <w:color w:val="000000"/>
          <w:szCs w:val="24"/>
          <w:shd w:val="clear" w:color="auto" w:fill="FFFFFF"/>
        </w:rPr>
        <w:t>медицинской услуги</w:t>
      </w:r>
      <w:r w:rsidR="00E550DA" w:rsidRPr="00E550DA">
        <w:rPr>
          <w:color w:val="000000"/>
          <w:szCs w:val="24"/>
          <w:shd w:val="clear" w:color="auto" w:fill="FFFFFF"/>
        </w:rPr>
        <w:t xml:space="preserve"> на бонусный счет пациента поступают бонусы в определенном</w:t>
      </w:r>
      <w:r w:rsidR="00362D58">
        <w:rPr>
          <w:color w:val="000000"/>
          <w:szCs w:val="24"/>
          <w:shd w:val="clear" w:color="auto" w:fill="FFFFFF"/>
        </w:rPr>
        <w:t xml:space="preserve"> ниже </w:t>
      </w:r>
      <w:r w:rsidR="00E550DA" w:rsidRPr="00E550DA">
        <w:rPr>
          <w:color w:val="000000"/>
          <w:szCs w:val="24"/>
          <w:shd w:val="clear" w:color="auto" w:fill="FFFFFF"/>
        </w:rPr>
        <w:t>размере:</w:t>
      </w:r>
    </w:p>
    <w:p w14:paraId="0842BA8F" w14:textId="29D5B303" w:rsidR="00E550DA" w:rsidRPr="00E550DA" w:rsidRDefault="00E550D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</w:t>
      </w:r>
      <w:r w:rsidRPr="00E550DA">
        <w:rPr>
          <w:color w:val="000000"/>
          <w:szCs w:val="24"/>
          <w:shd w:val="clear" w:color="auto" w:fill="FFFFFF"/>
        </w:rPr>
        <w:t xml:space="preserve">3% (бронзовый) сразу с момента оформления </w:t>
      </w:r>
      <w:r w:rsidR="00E152CA">
        <w:rPr>
          <w:color w:val="000000"/>
          <w:szCs w:val="24"/>
          <w:shd w:val="clear" w:color="auto" w:fill="FFFFFF"/>
        </w:rPr>
        <w:t>бонусного счета пациента;</w:t>
      </w:r>
    </w:p>
    <w:p w14:paraId="02FBA485" w14:textId="3F6ABE25" w:rsidR="00E550DA" w:rsidRPr="00E550DA" w:rsidRDefault="00E550D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</w:t>
      </w:r>
      <w:r w:rsidRPr="00E550DA">
        <w:rPr>
          <w:color w:val="000000"/>
          <w:szCs w:val="24"/>
          <w:shd w:val="clear" w:color="auto" w:fill="FFFFFF"/>
        </w:rPr>
        <w:t>5% (серебряный) при оплате более 100 000 руб</w:t>
      </w:r>
      <w:r>
        <w:rPr>
          <w:color w:val="000000"/>
          <w:szCs w:val="24"/>
          <w:shd w:val="clear" w:color="auto" w:fill="FFFFFF"/>
        </w:rPr>
        <w:t>.;</w:t>
      </w:r>
    </w:p>
    <w:p w14:paraId="0AE33383" w14:textId="05414D32" w:rsidR="00E550DA" w:rsidRPr="00E550DA" w:rsidRDefault="00E550D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</w:t>
      </w:r>
      <w:r w:rsidRPr="00E550DA">
        <w:rPr>
          <w:color w:val="000000"/>
          <w:szCs w:val="24"/>
          <w:shd w:val="clear" w:color="auto" w:fill="FFFFFF"/>
        </w:rPr>
        <w:t>7% (золотой) при оплате более 200 000 руб</w:t>
      </w:r>
      <w:r>
        <w:rPr>
          <w:color w:val="000000"/>
          <w:szCs w:val="24"/>
          <w:shd w:val="clear" w:color="auto" w:fill="FFFFFF"/>
        </w:rPr>
        <w:t>.;</w:t>
      </w:r>
    </w:p>
    <w:p w14:paraId="74B8070D" w14:textId="64297D65" w:rsidR="0018376F" w:rsidRDefault="0018376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</w:t>
      </w:r>
      <w:r w:rsidR="00E550DA" w:rsidRPr="00E550DA">
        <w:rPr>
          <w:color w:val="000000"/>
          <w:szCs w:val="24"/>
          <w:shd w:val="clear" w:color="auto" w:fill="FFFFFF"/>
        </w:rPr>
        <w:t>10% (платиновый) при оплате более 300 000 руб</w:t>
      </w:r>
      <w:r w:rsidR="00E550DA">
        <w:rPr>
          <w:color w:val="000000"/>
          <w:szCs w:val="24"/>
          <w:shd w:val="clear" w:color="auto" w:fill="FFFFFF"/>
        </w:rPr>
        <w:t>.</w:t>
      </w:r>
    </w:p>
    <w:p w14:paraId="6E1AF826" w14:textId="007B7B23" w:rsidR="00CD56E3" w:rsidRDefault="00CD56E3" w:rsidP="00BD7D82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CD56E3">
        <w:rPr>
          <w:color w:val="000000"/>
          <w:szCs w:val="24"/>
          <w:shd w:val="clear" w:color="auto" w:fill="FFFFFF"/>
        </w:rPr>
        <w:t>Бонусы начисляются на сумму оплаты медицинских услуг, указанную в кассовом чеке.</w:t>
      </w:r>
    </w:p>
    <w:p w14:paraId="78B82BD3" w14:textId="2582B157" w:rsidR="00BD7D82" w:rsidRPr="00BD7D82" w:rsidRDefault="00BD7D82" w:rsidP="00BD7D8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7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Начисление бонусов происходит автоматически в момент одновременного наступления 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трех </w:t>
      </w:r>
      <w:r w:rsidRPr="00BD7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событий: 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 договора на оказание платных медицинских (стоматологических)</w:t>
      </w:r>
      <w:r w:rsidR="00E16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D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завершение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оказани</w:t>
      </w:r>
      <w:r w:rsidR="00FD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платн</w:t>
      </w:r>
      <w:r w:rsidR="00FD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7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</w:t>
      </w:r>
      <w:r w:rsidR="00FD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BD7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</w:t>
      </w:r>
      <w:r w:rsidR="00FD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юридическим лицом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входящим в сеть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стоматологических клиник «Гарант» 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указанн</w:t>
      </w:r>
      <w:r w:rsidR="00FD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ым </w:t>
      </w:r>
      <w:r w:rsidR="000A6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п. 1.3. Положения, а также</w:t>
      </w:r>
      <w:r w:rsidRPr="00BD7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оплата </w:t>
      </w:r>
      <w:r w:rsidR="00FD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оказанной медицинской услуги</w:t>
      </w:r>
      <w:r w:rsidRPr="00BD7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пациентом.</w:t>
      </w:r>
    </w:p>
    <w:p w14:paraId="56A328EF" w14:textId="194E63F6" w:rsidR="00E152CA" w:rsidRDefault="00E152C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3.1.1. </w:t>
      </w:r>
      <w:r w:rsidRPr="00E152CA">
        <w:rPr>
          <w:color w:val="000000"/>
          <w:szCs w:val="24"/>
          <w:shd w:val="clear" w:color="auto" w:fill="FFFFFF"/>
        </w:rPr>
        <w:t>Услови</w:t>
      </w:r>
      <w:r w:rsidR="00AC06BA">
        <w:rPr>
          <w:color w:val="000000"/>
          <w:szCs w:val="24"/>
          <w:shd w:val="clear" w:color="auto" w:fill="FFFFFF"/>
        </w:rPr>
        <w:t xml:space="preserve">ем </w:t>
      </w:r>
      <w:r>
        <w:rPr>
          <w:color w:val="000000"/>
          <w:szCs w:val="24"/>
          <w:shd w:val="clear" w:color="auto" w:fill="FFFFFF"/>
        </w:rPr>
        <w:t>открытия основного бонусного счета пациента</w:t>
      </w:r>
      <w:r w:rsidR="00C85AB0">
        <w:rPr>
          <w:color w:val="000000"/>
          <w:szCs w:val="24"/>
          <w:shd w:val="clear" w:color="auto" w:fill="FFFFFF"/>
        </w:rPr>
        <w:t xml:space="preserve"> (помимо получения согласия пациента на участие в бонусной системе)</w:t>
      </w:r>
      <w:r w:rsidRPr="00E152CA">
        <w:rPr>
          <w:color w:val="000000"/>
          <w:szCs w:val="24"/>
          <w:shd w:val="clear" w:color="auto" w:fill="FFFFFF"/>
        </w:rPr>
        <w:t xml:space="preserve"> является получение </w:t>
      </w:r>
      <w:r>
        <w:rPr>
          <w:color w:val="000000"/>
          <w:szCs w:val="24"/>
          <w:shd w:val="clear" w:color="auto" w:fill="FFFFFF"/>
        </w:rPr>
        <w:t xml:space="preserve">пациентом </w:t>
      </w:r>
      <w:r w:rsidRPr="00E152CA">
        <w:rPr>
          <w:color w:val="000000"/>
          <w:szCs w:val="24"/>
          <w:shd w:val="clear" w:color="auto" w:fill="FFFFFF"/>
        </w:rPr>
        <w:t>любой первичной медицинской услуги на любую сумму</w:t>
      </w:r>
      <w:r>
        <w:rPr>
          <w:color w:val="000000"/>
          <w:szCs w:val="24"/>
          <w:shd w:val="clear" w:color="auto" w:fill="FFFFFF"/>
        </w:rPr>
        <w:t xml:space="preserve"> в любом юридическом лице сети стоматологических клиник «Гарант»</w:t>
      </w:r>
      <w:r w:rsidRPr="00E152CA">
        <w:rPr>
          <w:color w:val="000000"/>
          <w:szCs w:val="24"/>
          <w:shd w:val="clear" w:color="auto" w:fill="FFFFFF"/>
        </w:rPr>
        <w:t>, указанн</w:t>
      </w:r>
      <w:r w:rsidR="00D64616">
        <w:rPr>
          <w:color w:val="000000"/>
          <w:szCs w:val="24"/>
          <w:shd w:val="clear" w:color="auto" w:fill="FFFFFF"/>
        </w:rPr>
        <w:t>ом</w:t>
      </w:r>
      <w:r w:rsidRPr="00E152CA">
        <w:rPr>
          <w:color w:val="000000"/>
          <w:szCs w:val="24"/>
          <w:shd w:val="clear" w:color="auto" w:fill="FFFFFF"/>
        </w:rPr>
        <w:t xml:space="preserve"> в </w:t>
      </w:r>
      <w:r>
        <w:rPr>
          <w:color w:val="000000"/>
          <w:szCs w:val="24"/>
          <w:shd w:val="clear" w:color="auto" w:fill="FFFFFF"/>
        </w:rPr>
        <w:t>п. 1.3. настоящего Положения, с учетом исключений, указанных в настоящем Положении.</w:t>
      </w:r>
    </w:p>
    <w:p w14:paraId="15A68854" w14:textId="63CFC98D" w:rsidR="00E152CA" w:rsidRDefault="00E152C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3.1.2. </w:t>
      </w:r>
      <w:r w:rsidRPr="00E152CA">
        <w:rPr>
          <w:color w:val="000000"/>
          <w:szCs w:val="24"/>
          <w:shd w:val="clear" w:color="auto" w:fill="FFFFFF"/>
        </w:rPr>
        <w:t>Услови</w:t>
      </w:r>
      <w:r w:rsidR="00AC06BA">
        <w:rPr>
          <w:color w:val="000000"/>
          <w:szCs w:val="24"/>
          <w:shd w:val="clear" w:color="auto" w:fill="FFFFFF"/>
        </w:rPr>
        <w:t>ем</w:t>
      </w:r>
      <w:r w:rsidRPr="00E152CA">
        <w:rPr>
          <w:color w:val="000000"/>
          <w:szCs w:val="24"/>
          <w:shd w:val="clear" w:color="auto" w:fill="FFFFFF"/>
        </w:rPr>
        <w:t xml:space="preserve"> открытия </w:t>
      </w:r>
      <w:r>
        <w:rPr>
          <w:color w:val="000000"/>
          <w:szCs w:val="24"/>
          <w:shd w:val="clear" w:color="auto" w:fill="FFFFFF"/>
        </w:rPr>
        <w:t xml:space="preserve">гигиенического </w:t>
      </w:r>
      <w:r w:rsidRPr="00E152CA">
        <w:rPr>
          <w:color w:val="000000"/>
          <w:szCs w:val="24"/>
          <w:shd w:val="clear" w:color="auto" w:fill="FFFFFF"/>
        </w:rPr>
        <w:t xml:space="preserve">бонусного счета пациента </w:t>
      </w:r>
      <w:r w:rsidR="00C85AB0" w:rsidRPr="00C85AB0">
        <w:rPr>
          <w:color w:val="000000"/>
          <w:szCs w:val="24"/>
          <w:shd w:val="clear" w:color="auto" w:fill="FFFFFF"/>
        </w:rPr>
        <w:t xml:space="preserve">(помимо получения согласия пациента на участие в бонусной системе) </w:t>
      </w:r>
      <w:r w:rsidRPr="00E152CA">
        <w:rPr>
          <w:color w:val="000000"/>
          <w:szCs w:val="24"/>
          <w:shd w:val="clear" w:color="auto" w:fill="FFFFFF"/>
        </w:rPr>
        <w:t xml:space="preserve">является получение </w:t>
      </w:r>
      <w:r>
        <w:rPr>
          <w:color w:val="000000"/>
          <w:szCs w:val="24"/>
          <w:shd w:val="clear" w:color="auto" w:fill="FFFFFF"/>
        </w:rPr>
        <w:t xml:space="preserve">взрослым </w:t>
      </w:r>
      <w:r w:rsidRPr="00E152CA">
        <w:rPr>
          <w:color w:val="000000"/>
          <w:szCs w:val="24"/>
          <w:shd w:val="clear" w:color="auto" w:fill="FFFFFF"/>
        </w:rPr>
        <w:t xml:space="preserve">пациентом </w:t>
      </w:r>
      <w:r>
        <w:rPr>
          <w:color w:val="000000"/>
          <w:szCs w:val="24"/>
          <w:shd w:val="clear" w:color="auto" w:fill="FFFFFF"/>
        </w:rPr>
        <w:t>услуги по проведению профессиональной гигиены полости рта</w:t>
      </w:r>
      <w:r w:rsidRPr="00E152CA">
        <w:rPr>
          <w:color w:val="000000"/>
          <w:szCs w:val="24"/>
          <w:shd w:val="clear" w:color="auto" w:fill="FFFFFF"/>
        </w:rPr>
        <w:t xml:space="preserve"> в любом юридическом лице сети стоматологических клиник «Гарант», указанн</w:t>
      </w:r>
      <w:r w:rsidR="0041694B">
        <w:rPr>
          <w:color w:val="000000"/>
          <w:szCs w:val="24"/>
          <w:shd w:val="clear" w:color="auto" w:fill="FFFFFF"/>
        </w:rPr>
        <w:t xml:space="preserve">ом </w:t>
      </w:r>
      <w:r w:rsidRPr="00E152CA">
        <w:rPr>
          <w:color w:val="000000"/>
          <w:szCs w:val="24"/>
          <w:shd w:val="clear" w:color="auto" w:fill="FFFFFF"/>
        </w:rPr>
        <w:t xml:space="preserve">в п. 1.3. настоящего Положения, с </w:t>
      </w:r>
      <w:r>
        <w:rPr>
          <w:color w:val="000000"/>
          <w:szCs w:val="24"/>
          <w:shd w:val="clear" w:color="auto" w:fill="FFFFFF"/>
        </w:rPr>
        <w:t>у</w:t>
      </w:r>
      <w:r w:rsidRPr="00E152CA">
        <w:rPr>
          <w:color w:val="000000"/>
          <w:szCs w:val="24"/>
          <w:shd w:val="clear" w:color="auto" w:fill="FFFFFF"/>
        </w:rPr>
        <w:t>четом исключений, указанных в настоящем Положении.</w:t>
      </w:r>
    </w:p>
    <w:p w14:paraId="7D16792B" w14:textId="1A02F9A4" w:rsidR="00E152CA" w:rsidRDefault="00E152C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3.1.3. </w:t>
      </w:r>
      <w:r w:rsidRPr="00E152CA">
        <w:rPr>
          <w:color w:val="000000"/>
          <w:szCs w:val="24"/>
          <w:shd w:val="clear" w:color="auto" w:fill="FFFFFF"/>
        </w:rPr>
        <w:t>Услови</w:t>
      </w:r>
      <w:r w:rsidR="00AC06BA">
        <w:rPr>
          <w:color w:val="000000"/>
          <w:szCs w:val="24"/>
          <w:shd w:val="clear" w:color="auto" w:fill="FFFFFF"/>
        </w:rPr>
        <w:t>ем</w:t>
      </w:r>
      <w:r w:rsidRPr="00E152CA">
        <w:rPr>
          <w:color w:val="000000"/>
          <w:szCs w:val="24"/>
          <w:shd w:val="clear" w:color="auto" w:fill="FFFFFF"/>
        </w:rPr>
        <w:t xml:space="preserve"> открытия </w:t>
      </w:r>
      <w:r>
        <w:rPr>
          <w:color w:val="000000"/>
          <w:szCs w:val="24"/>
          <w:shd w:val="clear" w:color="auto" w:fill="FFFFFF"/>
        </w:rPr>
        <w:t>бонусного счета-подарка</w:t>
      </w:r>
      <w:r w:rsidRPr="00E152CA">
        <w:rPr>
          <w:color w:val="000000"/>
          <w:szCs w:val="24"/>
          <w:shd w:val="clear" w:color="auto" w:fill="FFFFFF"/>
        </w:rPr>
        <w:t xml:space="preserve"> пациента </w:t>
      </w:r>
      <w:r w:rsidR="00C85AB0" w:rsidRPr="00C85AB0">
        <w:rPr>
          <w:color w:val="000000"/>
          <w:szCs w:val="24"/>
          <w:shd w:val="clear" w:color="auto" w:fill="FFFFFF"/>
        </w:rPr>
        <w:t xml:space="preserve">(помимо получения согласия пациента на участие в бонусной системе) </w:t>
      </w:r>
      <w:r w:rsidRPr="00E152CA">
        <w:rPr>
          <w:color w:val="000000"/>
          <w:szCs w:val="24"/>
          <w:shd w:val="clear" w:color="auto" w:fill="FFFFFF"/>
        </w:rPr>
        <w:t xml:space="preserve">является </w:t>
      </w:r>
      <w:r>
        <w:rPr>
          <w:color w:val="000000"/>
          <w:szCs w:val="24"/>
          <w:shd w:val="clear" w:color="auto" w:fill="FFFFFF"/>
        </w:rPr>
        <w:t>наступлени</w:t>
      </w:r>
      <w:r w:rsidR="0041694B">
        <w:rPr>
          <w:color w:val="000000"/>
          <w:szCs w:val="24"/>
          <w:shd w:val="clear" w:color="auto" w:fill="FFFFFF"/>
        </w:rPr>
        <w:t>е</w:t>
      </w:r>
      <w:r>
        <w:rPr>
          <w:color w:val="000000"/>
          <w:szCs w:val="24"/>
          <w:shd w:val="clear" w:color="auto" w:fill="FFFFFF"/>
        </w:rPr>
        <w:t xml:space="preserve"> первого с момента оказания пациенту первичной медицинской услуги </w:t>
      </w:r>
      <w:r w:rsidRPr="00E152CA">
        <w:rPr>
          <w:color w:val="000000"/>
          <w:szCs w:val="24"/>
          <w:shd w:val="clear" w:color="auto" w:fill="FFFFFF"/>
        </w:rPr>
        <w:t xml:space="preserve">в любом юридическом лице сети стоматологических клиник «Гарант», указанных в п. 1.3. настоящего Положения, </w:t>
      </w:r>
      <w:r>
        <w:rPr>
          <w:color w:val="000000"/>
          <w:szCs w:val="24"/>
          <w:shd w:val="clear" w:color="auto" w:fill="FFFFFF"/>
        </w:rPr>
        <w:t>дня рождения пациента.</w:t>
      </w:r>
    </w:p>
    <w:p w14:paraId="257E7959" w14:textId="3EC2CBAB" w:rsidR="0018376F" w:rsidRPr="00E550DA" w:rsidRDefault="0018376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3.1.4. </w:t>
      </w:r>
      <w:r w:rsidRPr="0018376F">
        <w:rPr>
          <w:color w:val="000000"/>
          <w:szCs w:val="24"/>
          <w:shd w:val="clear" w:color="auto" w:fill="FFFFFF"/>
        </w:rPr>
        <w:t xml:space="preserve">Соответствующий </w:t>
      </w:r>
      <w:r>
        <w:rPr>
          <w:color w:val="000000"/>
          <w:szCs w:val="24"/>
          <w:shd w:val="clear" w:color="auto" w:fill="FFFFFF"/>
        </w:rPr>
        <w:t xml:space="preserve">размер </w:t>
      </w:r>
      <w:r w:rsidRPr="0018376F">
        <w:rPr>
          <w:color w:val="000000"/>
          <w:szCs w:val="24"/>
          <w:shd w:val="clear" w:color="auto" w:fill="FFFFFF"/>
        </w:rPr>
        <w:t xml:space="preserve">бонуса от стоимости оказанных медицинских услуг в процентном выражении начисляется только при условии, если сумма предыдущих </w:t>
      </w:r>
      <w:r>
        <w:rPr>
          <w:color w:val="000000"/>
          <w:szCs w:val="24"/>
          <w:shd w:val="clear" w:color="auto" w:fill="FFFFFF"/>
        </w:rPr>
        <w:t xml:space="preserve">оказанных </w:t>
      </w:r>
      <w:r w:rsidR="0041694B">
        <w:rPr>
          <w:color w:val="000000"/>
          <w:szCs w:val="24"/>
          <w:shd w:val="clear" w:color="auto" w:fill="FFFFFF"/>
        </w:rPr>
        <w:t xml:space="preserve">и оплаченных </w:t>
      </w:r>
      <w:r>
        <w:rPr>
          <w:color w:val="000000"/>
          <w:szCs w:val="24"/>
          <w:shd w:val="clear" w:color="auto" w:fill="FFFFFF"/>
        </w:rPr>
        <w:t xml:space="preserve">медицинских услуг </w:t>
      </w:r>
      <w:r w:rsidRPr="0018376F">
        <w:rPr>
          <w:color w:val="000000"/>
          <w:szCs w:val="24"/>
          <w:shd w:val="clear" w:color="auto" w:fill="FFFFFF"/>
        </w:rPr>
        <w:t>достигла установленного</w:t>
      </w:r>
      <w:r>
        <w:rPr>
          <w:color w:val="000000"/>
          <w:szCs w:val="24"/>
          <w:shd w:val="clear" w:color="auto" w:fill="FFFFFF"/>
        </w:rPr>
        <w:t xml:space="preserve"> в п. 3.1. Положения</w:t>
      </w:r>
      <w:r w:rsidRPr="0018376F">
        <w:rPr>
          <w:color w:val="000000"/>
          <w:szCs w:val="24"/>
          <w:shd w:val="clear" w:color="auto" w:fill="FFFFFF"/>
        </w:rPr>
        <w:t xml:space="preserve"> уровня (установленной суммы)</w:t>
      </w:r>
      <w:r>
        <w:rPr>
          <w:color w:val="000000"/>
          <w:szCs w:val="24"/>
          <w:shd w:val="clear" w:color="auto" w:fill="FFFFFF"/>
        </w:rPr>
        <w:t>.</w:t>
      </w:r>
    </w:p>
    <w:p w14:paraId="17022197" w14:textId="3A598262" w:rsidR="00E550DA" w:rsidRPr="00E550DA" w:rsidRDefault="00E550D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3.2. </w:t>
      </w:r>
      <w:r w:rsidRPr="00E550DA">
        <w:rPr>
          <w:color w:val="000000"/>
          <w:szCs w:val="24"/>
          <w:shd w:val="clear" w:color="auto" w:fill="FFFFFF"/>
        </w:rPr>
        <w:t>Бонусы не начисляются при</w:t>
      </w:r>
      <w:r w:rsidR="0041694B">
        <w:rPr>
          <w:color w:val="000000"/>
          <w:szCs w:val="24"/>
          <w:shd w:val="clear" w:color="auto" w:fill="FFFFFF"/>
        </w:rPr>
        <w:t>:</w:t>
      </w:r>
    </w:p>
    <w:p w14:paraId="47CF6EB4" w14:textId="2353CE21" w:rsidR="00E550DA" w:rsidRPr="00E550DA" w:rsidRDefault="00E550D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</w:t>
      </w:r>
      <w:r w:rsidR="00842285" w:rsidRPr="00842285">
        <w:rPr>
          <w:color w:val="000000"/>
          <w:szCs w:val="24"/>
          <w:shd w:val="clear" w:color="auto" w:fill="FFFFFF"/>
        </w:rPr>
        <w:t>обслуживании по специальным предложениям и акциям</w:t>
      </w:r>
      <w:r w:rsidR="00745413">
        <w:rPr>
          <w:color w:val="000000"/>
          <w:szCs w:val="24"/>
          <w:shd w:val="clear" w:color="auto" w:fill="FFFFFF"/>
        </w:rPr>
        <w:t>, если это не предусмотрено согласно условиям данных специальных предложений и акций</w:t>
      </w:r>
      <w:r w:rsidR="00842285" w:rsidRPr="00842285">
        <w:rPr>
          <w:color w:val="000000"/>
          <w:szCs w:val="24"/>
          <w:shd w:val="clear" w:color="auto" w:fill="FFFFFF"/>
        </w:rPr>
        <w:t>;</w:t>
      </w:r>
    </w:p>
    <w:p w14:paraId="7BD6C8DA" w14:textId="64F3E18B" w:rsidR="00E550DA" w:rsidRDefault="00E550DA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</w:t>
      </w:r>
      <w:r w:rsidR="0041694B">
        <w:rPr>
          <w:color w:val="000000"/>
          <w:szCs w:val="24"/>
          <w:shd w:val="clear" w:color="auto" w:fill="FFFFFF"/>
        </w:rPr>
        <w:t>оплате</w:t>
      </w:r>
      <w:r>
        <w:rPr>
          <w:color w:val="000000"/>
          <w:szCs w:val="24"/>
          <w:shd w:val="clear" w:color="auto" w:fill="FFFFFF"/>
        </w:rPr>
        <w:t xml:space="preserve"> медицинских услуг по имплантации;</w:t>
      </w:r>
    </w:p>
    <w:p w14:paraId="26C21AB5" w14:textId="7B206B08" w:rsidR="00A12A5D" w:rsidRDefault="00A12A5D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</w:t>
      </w:r>
      <w:r w:rsidR="0041694B">
        <w:rPr>
          <w:color w:val="000000"/>
          <w:szCs w:val="24"/>
          <w:shd w:val="clear" w:color="auto" w:fill="FFFFFF"/>
        </w:rPr>
        <w:t xml:space="preserve">оплате </w:t>
      </w:r>
      <w:r>
        <w:rPr>
          <w:color w:val="000000"/>
          <w:szCs w:val="24"/>
          <w:shd w:val="clear" w:color="auto" w:fill="FFFFFF"/>
        </w:rPr>
        <w:t>некоторых позиций ортодонтического лечения, а именно:</w:t>
      </w:r>
    </w:p>
    <w:p w14:paraId="2814BEE2" w14:textId="615D05BC" w:rsidR="00A12A5D" w:rsidRDefault="00A12A5D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керамической брекет-системы Дэймон Клиа;</w:t>
      </w:r>
    </w:p>
    <w:p w14:paraId="69EA87A2" w14:textId="4A9D06A8" w:rsidR="00A12A5D" w:rsidRDefault="00A12A5D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металлической брекет-системы Дэймон Кью;</w:t>
      </w:r>
    </w:p>
    <w:p w14:paraId="17C595C4" w14:textId="558D21CF" w:rsidR="00A12A5D" w:rsidRDefault="00A12A5D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металлической</w:t>
      </w:r>
      <w:r w:rsidR="0035499F">
        <w:rPr>
          <w:color w:val="000000"/>
          <w:szCs w:val="24"/>
          <w:shd w:val="clear" w:color="auto" w:fill="FFFFFF"/>
        </w:rPr>
        <w:t xml:space="preserve"> лигатурной брекет-системы;</w:t>
      </w:r>
    </w:p>
    <w:p w14:paraId="7963DBE1" w14:textId="0F6AE424" w:rsidR="0035499F" w:rsidRDefault="0035499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накусочного брекета;</w:t>
      </w:r>
    </w:p>
    <w:p w14:paraId="23BEA9A4" w14:textId="18B9F300" w:rsidR="0035499F" w:rsidRDefault="0035499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нового несъемного ретейнера на 1 челюсти;</w:t>
      </w:r>
    </w:p>
    <w:p w14:paraId="511C6756" w14:textId="6B68BE3B" w:rsidR="0035499F" w:rsidRDefault="0035499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одного безлигатурного металлического брекета Дэймон Ку;</w:t>
      </w:r>
    </w:p>
    <w:p w14:paraId="13FC127E" w14:textId="236A83E4" w:rsidR="0035499F" w:rsidRDefault="0035499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одного керамического безлигатурного брекета Дэймон Клеар;</w:t>
      </w:r>
    </w:p>
    <w:p w14:paraId="66C18375" w14:textId="00AB2000" w:rsidR="0035499F" w:rsidRDefault="0035499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одного керамического брекета;</w:t>
      </w:r>
    </w:p>
    <w:p w14:paraId="10584954" w14:textId="6C48F434" w:rsidR="0035499F" w:rsidRDefault="0035499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одного металлического брекета или замка;</w:t>
      </w:r>
    </w:p>
    <w:p w14:paraId="735A20CD" w14:textId="3C21C845" w:rsidR="0035499F" w:rsidRDefault="0035499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фиксация ортодонтического элемента;</w:t>
      </w:r>
    </w:p>
    <w:p w14:paraId="441DA01E" w14:textId="22D85A4C" w:rsidR="0035499F" w:rsidRPr="00E550DA" w:rsidRDefault="0035499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lastRenderedPageBreak/>
        <w:t>фиксация цельнокерамической лигатурной брекет-системы (в т.ч. сапфировой);</w:t>
      </w:r>
    </w:p>
    <w:p w14:paraId="4A4252FD" w14:textId="4CF5A5D9" w:rsidR="00A12A5D" w:rsidRDefault="000B11D6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-</w:t>
      </w:r>
      <w:r w:rsidR="0041694B">
        <w:rPr>
          <w:color w:val="000000"/>
          <w:szCs w:val="24"/>
          <w:shd w:val="clear" w:color="auto" w:fill="FFFFFF"/>
        </w:rPr>
        <w:t xml:space="preserve"> оплате</w:t>
      </w:r>
      <w:r>
        <w:rPr>
          <w:color w:val="000000"/>
          <w:szCs w:val="24"/>
          <w:shd w:val="clear" w:color="auto" w:fill="FFFFFF"/>
        </w:rPr>
        <w:t xml:space="preserve"> </w:t>
      </w:r>
      <w:r w:rsidR="008619B0">
        <w:rPr>
          <w:color w:val="000000"/>
          <w:szCs w:val="24"/>
          <w:shd w:val="clear" w:color="auto" w:fill="FFFFFF"/>
        </w:rPr>
        <w:t>анестезиологического пособия</w:t>
      </w:r>
      <w:r w:rsidR="000049D7">
        <w:rPr>
          <w:color w:val="000000"/>
          <w:szCs w:val="24"/>
          <w:shd w:val="clear" w:color="auto" w:fill="FFFFFF"/>
        </w:rPr>
        <w:t>;</w:t>
      </w:r>
    </w:p>
    <w:p w14:paraId="4069474B" w14:textId="7CBB6C4E" w:rsidR="000049D7" w:rsidRDefault="000049D7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- </w:t>
      </w:r>
      <w:r w:rsidRPr="000049D7">
        <w:rPr>
          <w:color w:val="000000"/>
          <w:szCs w:val="24"/>
          <w:shd w:val="clear" w:color="auto" w:fill="FFFFFF"/>
        </w:rPr>
        <w:t xml:space="preserve"> </w:t>
      </w:r>
      <w:r w:rsidR="0041694B">
        <w:rPr>
          <w:color w:val="000000"/>
          <w:szCs w:val="24"/>
          <w:shd w:val="clear" w:color="auto" w:fill="FFFFFF"/>
        </w:rPr>
        <w:t xml:space="preserve">оплате бонусами за </w:t>
      </w:r>
      <w:r w:rsidRPr="000049D7">
        <w:rPr>
          <w:color w:val="000000"/>
          <w:szCs w:val="24"/>
          <w:shd w:val="clear" w:color="auto" w:fill="FFFFFF"/>
        </w:rPr>
        <w:t>фактически оказанные медицинские услуги</w:t>
      </w:r>
      <w:r w:rsidR="0041694B">
        <w:rPr>
          <w:color w:val="000000"/>
          <w:szCs w:val="24"/>
          <w:shd w:val="clear" w:color="auto" w:fill="FFFFFF"/>
        </w:rPr>
        <w:t>.</w:t>
      </w:r>
    </w:p>
    <w:p w14:paraId="02F717D0" w14:textId="4D3D111F" w:rsidR="00315E56" w:rsidRDefault="00EA2C07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Организатор</w:t>
      </w:r>
      <w:r w:rsidR="00315E56" w:rsidRPr="00315E56">
        <w:rPr>
          <w:color w:val="000000"/>
          <w:szCs w:val="24"/>
          <w:shd w:val="clear" w:color="auto" w:fill="FFFFFF"/>
        </w:rPr>
        <w:t xml:space="preserve"> по своему усмотрению может вводить ограничения в перечень медицинских услуг, при оплате которых бонусы не начисляются, либо вводить дополнения в перечень медицинских услуг, которые не оплачиваются бонусами</w:t>
      </w:r>
      <w:r w:rsidR="00E61963">
        <w:rPr>
          <w:color w:val="000000"/>
          <w:szCs w:val="24"/>
          <w:shd w:val="clear" w:color="auto" w:fill="FFFFFF"/>
        </w:rPr>
        <w:t xml:space="preserve"> в порядке, предусмотренном разделом 4 настоящего Положения). </w:t>
      </w:r>
    </w:p>
    <w:p w14:paraId="179525DE" w14:textId="083F605C" w:rsidR="00A12A5D" w:rsidRPr="00A12A5D" w:rsidRDefault="00A12A5D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3.3. </w:t>
      </w:r>
      <w:r w:rsidRPr="00A12A5D">
        <w:rPr>
          <w:color w:val="000000"/>
          <w:szCs w:val="24"/>
          <w:shd w:val="clear" w:color="auto" w:fill="FFFFFF"/>
        </w:rPr>
        <w:t xml:space="preserve">Бонусы можно подарить любому пациенту, перевести из </w:t>
      </w:r>
      <w:r>
        <w:rPr>
          <w:color w:val="000000"/>
          <w:szCs w:val="24"/>
          <w:shd w:val="clear" w:color="auto" w:fill="FFFFFF"/>
        </w:rPr>
        <w:t>одного юридического лица сети стоматологий «Гарант», указанных в п. 1.3. настоящего Положения</w:t>
      </w:r>
      <w:r w:rsidR="00FB024C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 xml:space="preserve"> в другое</w:t>
      </w:r>
      <w:r w:rsidR="00A96763">
        <w:rPr>
          <w:color w:val="000000"/>
          <w:szCs w:val="24"/>
          <w:shd w:val="clear" w:color="auto" w:fill="FFFFFF"/>
        </w:rPr>
        <w:t>,</w:t>
      </w:r>
      <w:r w:rsidR="00FB024C">
        <w:rPr>
          <w:color w:val="000000"/>
          <w:szCs w:val="24"/>
          <w:shd w:val="clear" w:color="auto" w:fill="FFFFFF"/>
        </w:rPr>
        <w:t xml:space="preserve"> с ограничениями, указанными в настоящем Положении.</w:t>
      </w:r>
    </w:p>
    <w:p w14:paraId="76D98107" w14:textId="5A5D071B" w:rsidR="0066050B" w:rsidRDefault="00B802E8" w:rsidP="0066050B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3.4. </w:t>
      </w:r>
      <w:r w:rsidR="00A12A5D" w:rsidRPr="00A12A5D">
        <w:rPr>
          <w:color w:val="000000"/>
          <w:szCs w:val="24"/>
          <w:shd w:val="clear" w:color="auto" w:fill="FFFFFF"/>
        </w:rPr>
        <w:t>Бонусами</w:t>
      </w:r>
      <w:r w:rsidR="00D505C1">
        <w:rPr>
          <w:color w:val="000000"/>
          <w:szCs w:val="24"/>
          <w:shd w:val="clear" w:color="auto" w:fill="FFFFFF"/>
        </w:rPr>
        <w:t xml:space="preserve"> основного бонусного счета</w:t>
      </w:r>
      <w:r w:rsidR="00A12A5D" w:rsidRPr="00A12A5D">
        <w:rPr>
          <w:color w:val="000000"/>
          <w:szCs w:val="24"/>
          <w:shd w:val="clear" w:color="auto" w:fill="FFFFFF"/>
        </w:rPr>
        <w:t xml:space="preserve"> можно оплатить до 50%</w:t>
      </w:r>
      <w:r w:rsidR="00FE5222">
        <w:rPr>
          <w:color w:val="000000"/>
          <w:szCs w:val="24"/>
          <w:shd w:val="clear" w:color="auto" w:fill="FFFFFF"/>
        </w:rPr>
        <w:t xml:space="preserve"> стоимости</w:t>
      </w:r>
      <w:r w:rsidR="00A12A5D" w:rsidRPr="00A12A5D">
        <w:rPr>
          <w:color w:val="000000"/>
          <w:szCs w:val="24"/>
          <w:shd w:val="clear" w:color="auto" w:fill="FFFFFF"/>
        </w:rPr>
        <w:t xml:space="preserve"> </w:t>
      </w:r>
      <w:r w:rsidR="0066050B">
        <w:rPr>
          <w:color w:val="000000"/>
          <w:szCs w:val="24"/>
          <w:shd w:val="clear" w:color="auto" w:fill="FFFFFF"/>
        </w:rPr>
        <w:t xml:space="preserve">любой медицинской услуги, </w:t>
      </w:r>
      <w:r w:rsidR="0066050B">
        <w:rPr>
          <w:color w:val="000000"/>
          <w:szCs w:val="24"/>
          <w:shd w:val="clear" w:color="auto" w:fill="FFFFFF"/>
        </w:rPr>
        <w:t xml:space="preserve">непосредственной целью </w:t>
      </w:r>
      <w:r w:rsidR="0066050B">
        <w:rPr>
          <w:color w:val="000000"/>
          <w:szCs w:val="24"/>
          <w:shd w:val="clear" w:color="auto" w:fill="FFFFFF"/>
        </w:rPr>
        <w:t xml:space="preserve">которой является </w:t>
      </w:r>
      <w:r w:rsidR="0066050B" w:rsidRPr="0099655F">
        <w:rPr>
          <w:i/>
          <w:iCs/>
          <w:color w:val="000000"/>
          <w:szCs w:val="24"/>
          <w:shd w:val="clear" w:color="auto" w:fill="FFFFFF"/>
        </w:rPr>
        <w:t>лечение</w:t>
      </w:r>
      <w:r w:rsidR="0066050B">
        <w:rPr>
          <w:color w:val="000000"/>
          <w:szCs w:val="24"/>
          <w:shd w:val="clear" w:color="auto" w:fill="FFFFFF"/>
        </w:rPr>
        <w:t xml:space="preserve"> в понимании п. 8 ч. 1 ст. 2 </w:t>
      </w:r>
      <w:r w:rsidR="0066050B" w:rsidRPr="0099655F">
        <w:rPr>
          <w:color w:val="000000"/>
          <w:szCs w:val="24"/>
          <w:shd w:val="clear" w:color="auto" w:fill="FFFFFF"/>
        </w:rPr>
        <w:t>Федеральн</w:t>
      </w:r>
      <w:r w:rsidR="0066050B">
        <w:rPr>
          <w:color w:val="000000"/>
          <w:szCs w:val="24"/>
          <w:shd w:val="clear" w:color="auto" w:fill="FFFFFF"/>
        </w:rPr>
        <w:t>ого</w:t>
      </w:r>
      <w:r w:rsidR="0066050B" w:rsidRPr="0099655F">
        <w:rPr>
          <w:color w:val="000000"/>
          <w:szCs w:val="24"/>
          <w:shd w:val="clear" w:color="auto" w:fill="FFFFFF"/>
        </w:rPr>
        <w:t xml:space="preserve"> закон</w:t>
      </w:r>
      <w:r w:rsidR="0066050B">
        <w:rPr>
          <w:color w:val="000000"/>
          <w:szCs w:val="24"/>
          <w:shd w:val="clear" w:color="auto" w:fill="FFFFFF"/>
        </w:rPr>
        <w:t>а</w:t>
      </w:r>
      <w:r w:rsidR="0066050B" w:rsidRPr="0099655F">
        <w:rPr>
          <w:color w:val="000000"/>
          <w:szCs w:val="24"/>
          <w:shd w:val="clear" w:color="auto" w:fill="FFFFFF"/>
        </w:rPr>
        <w:t xml:space="preserve"> от 21</w:t>
      </w:r>
      <w:r w:rsidR="0066050B">
        <w:rPr>
          <w:color w:val="000000"/>
          <w:szCs w:val="24"/>
          <w:shd w:val="clear" w:color="auto" w:fill="FFFFFF"/>
        </w:rPr>
        <w:t xml:space="preserve"> ноября </w:t>
      </w:r>
      <w:r w:rsidR="0066050B" w:rsidRPr="0099655F">
        <w:rPr>
          <w:color w:val="000000"/>
          <w:szCs w:val="24"/>
          <w:shd w:val="clear" w:color="auto" w:fill="FFFFFF"/>
        </w:rPr>
        <w:t>2011</w:t>
      </w:r>
      <w:r w:rsidR="0066050B">
        <w:rPr>
          <w:color w:val="000000"/>
          <w:szCs w:val="24"/>
          <w:shd w:val="clear" w:color="auto" w:fill="FFFFFF"/>
        </w:rPr>
        <w:t xml:space="preserve"> г. № </w:t>
      </w:r>
      <w:r w:rsidR="0066050B" w:rsidRPr="0099655F">
        <w:rPr>
          <w:color w:val="000000"/>
          <w:szCs w:val="24"/>
          <w:shd w:val="clear" w:color="auto" w:fill="FFFFFF"/>
        </w:rPr>
        <w:t>323-ФЗ</w:t>
      </w:r>
      <w:r w:rsidR="0066050B">
        <w:rPr>
          <w:color w:val="000000"/>
          <w:szCs w:val="24"/>
          <w:shd w:val="clear" w:color="auto" w:fill="FFFFFF"/>
        </w:rPr>
        <w:t xml:space="preserve"> «</w:t>
      </w:r>
      <w:r w:rsidR="0066050B" w:rsidRPr="0099655F">
        <w:rPr>
          <w:color w:val="000000"/>
          <w:szCs w:val="24"/>
          <w:shd w:val="clear" w:color="auto" w:fill="FFFFFF"/>
        </w:rPr>
        <w:t>Об основах охраны здоровья граждан в Российской Федерации</w:t>
      </w:r>
      <w:r w:rsidR="0066050B">
        <w:rPr>
          <w:color w:val="000000"/>
          <w:szCs w:val="24"/>
          <w:shd w:val="clear" w:color="auto" w:fill="FFFFFF"/>
        </w:rPr>
        <w:t xml:space="preserve">», </w:t>
      </w:r>
      <w:r w:rsidR="0066050B">
        <w:rPr>
          <w:color w:val="000000"/>
          <w:szCs w:val="24"/>
          <w:shd w:val="clear" w:color="auto" w:fill="FFFFFF"/>
        </w:rPr>
        <w:t xml:space="preserve">кроме оплаты анестезиологического пособия и акционных медицинских услуг, а также с иными </w:t>
      </w:r>
      <w:r w:rsidR="0066050B" w:rsidRPr="00EA0AA8">
        <w:rPr>
          <w:color w:val="000000"/>
          <w:szCs w:val="24"/>
          <w:shd w:val="clear" w:color="auto" w:fill="FFFFFF"/>
        </w:rPr>
        <w:t>исключениями, установленными настоящим Положением.</w:t>
      </w:r>
    </w:p>
    <w:p w14:paraId="1B14E83E" w14:textId="6EB77052" w:rsidR="00782833" w:rsidRDefault="00B802E8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3.5. </w:t>
      </w:r>
      <w:r w:rsidR="00A12A5D" w:rsidRPr="00A12A5D">
        <w:rPr>
          <w:color w:val="000000"/>
          <w:szCs w:val="24"/>
          <w:shd w:val="clear" w:color="auto" w:fill="FFFFFF"/>
        </w:rPr>
        <w:t xml:space="preserve">Отдельный бонусный счет открывается </w:t>
      </w:r>
      <w:r w:rsidR="00782833">
        <w:rPr>
          <w:color w:val="000000"/>
          <w:szCs w:val="24"/>
          <w:shd w:val="clear" w:color="auto" w:fill="FFFFFF"/>
        </w:rPr>
        <w:t xml:space="preserve">пациенту </w:t>
      </w:r>
      <w:r w:rsidR="00A12A5D" w:rsidRPr="00A12A5D">
        <w:rPr>
          <w:color w:val="000000"/>
          <w:szCs w:val="24"/>
          <w:shd w:val="clear" w:color="auto" w:fill="FFFFFF"/>
        </w:rPr>
        <w:t xml:space="preserve">для начисления гигиенических бонусов. Они начисляются за </w:t>
      </w:r>
      <w:r w:rsidR="00782833">
        <w:rPr>
          <w:color w:val="000000"/>
          <w:szCs w:val="24"/>
          <w:shd w:val="clear" w:color="auto" w:fill="FFFFFF"/>
        </w:rPr>
        <w:t xml:space="preserve">оказание медицинской услуги по проведению профессиональной гигиены полости рта </w:t>
      </w:r>
      <w:r w:rsidR="00A12A5D" w:rsidRPr="00A12A5D">
        <w:rPr>
          <w:color w:val="000000"/>
          <w:szCs w:val="24"/>
          <w:shd w:val="clear" w:color="auto" w:fill="FFFFFF"/>
        </w:rPr>
        <w:t>взрослому пациенту в размере 30%</w:t>
      </w:r>
      <w:r w:rsidR="0053177A">
        <w:rPr>
          <w:color w:val="000000"/>
          <w:szCs w:val="24"/>
          <w:shd w:val="clear" w:color="auto" w:fill="FFFFFF"/>
        </w:rPr>
        <w:t xml:space="preserve"> от стоимости оплаченной медицинской услуги</w:t>
      </w:r>
      <w:r w:rsidR="00A12A5D" w:rsidRPr="00A12A5D">
        <w:rPr>
          <w:color w:val="000000"/>
          <w:szCs w:val="24"/>
          <w:shd w:val="clear" w:color="auto" w:fill="FFFFFF"/>
        </w:rPr>
        <w:t xml:space="preserve">. </w:t>
      </w:r>
    </w:p>
    <w:p w14:paraId="51431E56" w14:textId="7CB4CC3E" w:rsidR="00782833" w:rsidRDefault="00782833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3.5.1. Гигиенические бонусы действительны в течение</w:t>
      </w:r>
      <w:r w:rsidR="00A12A5D" w:rsidRPr="00A12A5D">
        <w:rPr>
          <w:color w:val="000000"/>
          <w:szCs w:val="24"/>
          <w:shd w:val="clear" w:color="auto" w:fill="FFFFFF"/>
        </w:rPr>
        <w:t xml:space="preserve"> 7 месяцев</w:t>
      </w:r>
      <w:r>
        <w:rPr>
          <w:color w:val="000000"/>
          <w:szCs w:val="24"/>
          <w:shd w:val="clear" w:color="auto" w:fill="FFFFFF"/>
        </w:rPr>
        <w:t xml:space="preserve"> после</w:t>
      </w:r>
      <w:r w:rsidR="00EF4D71">
        <w:rPr>
          <w:color w:val="000000"/>
          <w:szCs w:val="24"/>
          <w:shd w:val="clear" w:color="auto" w:fill="FFFFFF"/>
        </w:rPr>
        <w:t xml:space="preserve"> их</w:t>
      </w:r>
      <w:r>
        <w:rPr>
          <w:color w:val="000000"/>
          <w:szCs w:val="24"/>
          <w:shd w:val="clear" w:color="auto" w:fill="FFFFFF"/>
        </w:rPr>
        <w:t xml:space="preserve"> начисления</w:t>
      </w:r>
      <w:r w:rsidR="00A12A5D" w:rsidRPr="00A12A5D">
        <w:rPr>
          <w:color w:val="000000"/>
          <w:szCs w:val="24"/>
          <w:shd w:val="clear" w:color="auto" w:fill="FFFFFF"/>
        </w:rPr>
        <w:t>, затем</w:t>
      </w:r>
      <w:r w:rsidR="00FE5222">
        <w:rPr>
          <w:color w:val="000000"/>
          <w:szCs w:val="24"/>
          <w:shd w:val="clear" w:color="auto" w:fill="FFFFFF"/>
        </w:rPr>
        <w:t xml:space="preserve"> они</w:t>
      </w:r>
      <w:r w:rsidR="00A12A5D" w:rsidRPr="00A12A5D">
        <w:rPr>
          <w:color w:val="000000"/>
          <w:szCs w:val="24"/>
          <w:shd w:val="clear" w:color="auto" w:fill="FFFFFF"/>
        </w:rPr>
        <w:t xml:space="preserve"> сгорают</w:t>
      </w:r>
      <w:r w:rsidR="004E4694">
        <w:rPr>
          <w:color w:val="000000"/>
          <w:szCs w:val="24"/>
          <w:shd w:val="clear" w:color="auto" w:fill="FFFFFF"/>
        </w:rPr>
        <w:t xml:space="preserve"> (аннулируются).</w:t>
      </w:r>
    </w:p>
    <w:p w14:paraId="5E0BEFEF" w14:textId="636B295C" w:rsidR="00A12A5D" w:rsidRPr="00A12A5D" w:rsidRDefault="00782833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3.5.2. Гигиенические бонусы нельзя</w:t>
      </w:r>
      <w:r w:rsidR="00C15BC7">
        <w:rPr>
          <w:color w:val="000000"/>
          <w:szCs w:val="24"/>
          <w:shd w:val="clear" w:color="auto" w:fill="FFFFFF"/>
        </w:rPr>
        <w:t xml:space="preserve"> передавать (</w:t>
      </w:r>
      <w:r>
        <w:rPr>
          <w:color w:val="000000"/>
          <w:szCs w:val="24"/>
          <w:shd w:val="clear" w:color="auto" w:fill="FFFFFF"/>
        </w:rPr>
        <w:t>дарить</w:t>
      </w:r>
      <w:r w:rsidR="00C15BC7">
        <w:rPr>
          <w:color w:val="000000"/>
          <w:szCs w:val="24"/>
          <w:shd w:val="clear" w:color="auto" w:fill="FFFFFF"/>
        </w:rPr>
        <w:t>) другим пациентам.</w:t>
      </w:r>
    </w:p>
    <w:p w14:paraId="0B007DF7" w14:textId="7E6AC17E" w:rsidR="00A12A5D" w:rsidRPr="00A12A5D" w:rsidRDefault="00782833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3.5.3. Гигиеническими бонусами</w:t>
      </w:r>
      <w:r w:rsidR="00A12A5D" w:rsidRPr="00A12A5D">
        <w:rPr>
          <w:color w:val="000000"/>
          <w:szCs w:val="24"/>
          <w:shd w:val="clear" w:color="auto" w:fill="FFFFFF"/>
        </w:rPr>
        <w:t xml:space="preserve"> можно оплатить только </w:t>
      </w:r>
      <w:r w:rsidR="00FE5222">
        <w:rPr>
          <w:color w:val="000000"/>
          <w:szCs w:val="24"/>
          <w:shd w:val="clear" w:color="auto" w:fill="FFFFFF"/>
        </w:rPr>
        <w:t>медицинскую услугу по проведению профессиональной гигиены полости рта в размере</w:t>
      </w:r>
      <w:r w:rsidR="00A12A5D" w:rsidRPr="00A12A5D">
        <w:rPr>
          <w:color w:val="000000"/>
          <w:szCs w:val="24"/>
          <w:shd w:val="clear" w:color="auto" w:fill="FFFFFF"/>
        </w:rPr>
        <w:t xml:space="preserve"> до 100%</w:t>
      </w:r>
      <w:r w:rsidR="00FE5222">
        <w:rPr>
          <w:color w:val="000000"/>
          <w:szCs w:val="24"/>
          <w:shd w:val="clear" w:color="auto" w:fill="FFFFFF"/>
        </w:rPr>
        <w:t xml:space="preserve"> от стоимости</w:t>
      </w:r>
      <w:r w:rsidR="00B015A4">
        <w:rPr>
          <w:color w:val="000000"/>
          <w:szCs w:val="24"/>
          <w:shd w:val="clear" w:color="auto" w:fill="FFFFFF"/>
        </w:rPr>
        <w:t xml:space="preserve"> (полная оплата)</w:t>
      </w:r>
      <w:r w:rsidR="00A12A5D" w:rsidRPr="00A12A5D">
        <w:rPr>
          <w:color w:val="000000"/>
          <w:szCs w:val="24"/>
          <w:shd w:val="clear" w:color="auto" w:fill="FFFFFF"/>
        </w:rPr>
        <w:t>.</w:t>
      </w:r>
    </w:p>
    <w:p w14:paraId="4F5BAE55" w14:textId="77777777" w:rsidR="00580556" w:rsidRDefault="00580556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bookmarkStart w:id="3" w:name="_Hlk235010788"/>
      <w:r>
        <w:rPr>
          <w:color w:val="000000"/>
          <w:szCs w:val="24"/>
          <w:shd w:val="clear" w:color="auto" w:fill="FFFFFF"/>
        </w:rPr>
        <w:t>3.6. Отдельный</w:t>
      </w:r>
      <w:r w:rsidR="00A12A5D" w:rsidRPr="00A12A5D">
        <w:rPr>
          <w:color w:val="000000"/>
          <w:szCs w:val="24"/>
          <w:shd w:val="clear" w:color="auto" w:fill="FFFFFF"/>
        </w:rPr>
        <w:t xml:space="preserve"> бонусный счет-подарок </w:t>
      </w:r>
      <w:r>
        <w:rPr>
          <w:color w:val="000000"/>
          <w:szCs w:val="24"/>
          <w:shd w:val="clear" w:color="auto" w:fill="FFFFFF"/>
        </w:rPr>
        <w:t xml:space="preserve">открывается для начисления пациенту подарочных бонусов в честь дня рождения </w:t>
      </w:r>
      <w:bookmarkEnd w:id="3"/>
      <w:r>
        <w:rPr>
          <w:color w:val="000000"/>
          <w:szCs w:val="24"/>
          <w:shd w:val="clear" w:color="auto" w:fill="FFFFFF"/>
        </w:rPr>
        <w:t>пациента.</w:t>
      </w:r>
    </w:p>
    <w:p w14:paraId="59FFF6B0" w14:textId="6512E23B" w:rsidR="00580556" w:rsidRDefault="00580556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3.6.1. </w:t>
      </w:r>
      <w:r w:rsidR="00A12A5D" w:rsidRPr="00A12A5D">
        <w:rPr>
          <w:color w:val="000000"/>
          <w:szCs w:val="24"/>
          <w:shd w:val="clear" w:color="auto" w:fill="FFFFFF"/>
        </w:rPr>
        <w:t xml:space="preserve">За 3 дня до дня рождения пациента ему </w:t>
      </w:r>
      <w:r w:rsidR="0074397F">
        <w:rPr>
          <w:color w:val="000000"/>
          <w:szCs w:val="24"/>
          <w:shd w:val="clear" w:color="auto" w:fill="FFFFFF"/>
        </w:rPr>
        <w:t xml:space="preserve">автоматически </w:t>
      </w:r>
      <w:r w:rsidR="00A12A5D" w:rsidRPr="00A12A5D">
        <w:rPr>
          <w:color w:val="000000"/>
          <w:szCs w:val="24"/>
          <w:shd w:val="clear" w:color="auto" w:fill="FFFFFF"/>
        </w:rPr>
        <w:t>начисля</w:t>
      </w:r>
      <w:r w:rsidR="0074397F">
        <w:rPr>
          <w:color w:val="000000"/>
          <w:szCs w:val="24"/>
          <w:shd w:val="clear" w:color="auto" w:fill="FFFFFF"/>
        </w:rPr>
        <w:t>ю</w:t>
      </w:r>
      <w:r w:rsidR="00A12A5D" w:rsidRPr="00A12A5D">
        <w:rPr>
          <w:color w:val="000000"/>
          <w:szCs w:val="24"/>
          <w:shd w:val="clear" w:color="auto" w:fill="FFFFFF"/>
        </w:rPr>
        <w:t xml:space="preserve">тся </w:t>
      </w:r>
      <w:r w:rsidR="0074397F">
        <w:rPr>
          <w:color w:val="000000"/>
          <w:szCs w:val="24"/>
          <w:shd w:val="clear" w:color="auto" w:fill="FFFFFF"/>
        </w:rPr>
        <w:t>бонусы в размере 1000 бонусов</w:t>
      </w:r>
      <w:r>
        <w:rPr>
          <w:color w:val="000000"/>
          <w:szCs w:val="24"/>
          <w:shd w:val="clear" w:color="auto" w:fill="FFFFFF"/>
        </w:rPr>
        <w:t xml:space="preserve"> на бонусный счет-подарок</w:t>
      </w:r>
      <w:r w:rsidR="00831125">
        <w:rPr>
          <w:color w:val="000000"/>
          <w:szCs w:val="24"/>
          <w:shd w:val="clear" w:color="auto" w:fill="FFFFFF"/>
        </w:rPr>
        <w:t xml:space="preserve"> разово в течение одного календарного года. </w:t>
      </w:r>
      <w:r w:rsidR="00073872">
        <w:rPr>
          <w:color w:val="000000"/>
          <w:szCs w:val="24"/>
          <w:shd w:val="clear" w:color="auto" w:fill="FFFFFF"/>
        </w:rPr>
        <w:t>Подарочные бонусы не начисляются отдельно от каждого юридического лица, входящего в сеть стоматологических клиник «Гарант».</w:t>
      </w:r>
    </w:p>
    <w:p w14:paraId="02CE071B" w14:textId="26D03023" w:rsidR="00580556" w:rsidRDefault="00580556" w:rsidP="0099655F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3.6.2. Подарочные бонусы можно списывать на оплату всех </w:t>
      </w:r>
      <w:r w:rsidR="0099655F">
        <w:rPr>
          <w:color w:val="000000"/>
          <w:szCs w:val="24"/>
          <w:shd w:val="clear" w:color="auto" w:fill="FFFFFF"/>
        </w:rPr>
        <w:t>видов медицинских услуг, имеющих своей</w:t>
      </w:r>
      <w:r w:rsidR="00AA1604">
        <w:rPr>
          <w:color w:val="000000"/>
          <w:szCs w:val="24"/>
          <w:shd w:val="clear" w:color="auto" w:fill="FFFFFF"/>
        </w:rPr>
        <w:t xml:space="preserve"> непосредственной </w:t>
      </w:r>
      <w:r w:rsidR="0099655F">
        <w:rPr>
          <w:color w:val="000000"/>
          <w:szCs w:val="24"/>
          <w:shd w:val="clear" w:color="auto" w:fill="FFFFFF"/>
        </w:rPr>
        <w:t xml:space="preserve">целью </w:t>
      </w:r>
      <w:r w:rsidR="0099655F" w:rsidRPr="0099655F">
        <w:rPr>
          <w:i/>
          <w:iCs/>
          <w:color w:val="000000"/>
          <w:szCs w:val="24"/>
          <w:shd w:val="clear" w:color="auto" w:fill="FFFFFF"/>
        </w:rPr>
        <w:t>лечение</w:t>
      </w:r>
      <w:r w:rsidR="0099655F">
        <w:rPr>
          <w:color w:val="000000"/>
          <w:szCs w:val="24"/>
          <w:shd w:val="clear" w:color="auto" w:fill="FFFFFF"/>
        </w:rPr>
        <w:t xml:space="preserve"> в понимании п. 8 ч. 1 ст. 2 </w:t>
      </w:r>
      <w:r w:rsidR="0099655F" w:rsidRPr="0099655F">
        <w:rPr>
          <w:color w:val="000000"/>
          <w:szCs w:val="24"/>
          <w:shd w:val="clear" w:color="auto" w:fill="FFFFFF"/>
        </w:rPr>
        <w:t>Федеральн</w:t>
      </w:r>
      <w:r w:rsidR="0099655F">
        <w:rPr>
          <w:color w:val="000000"/>
          <w:szCs w:val="24"/>
          <w:shd w:val="clear" w:color="auto" w:fill="FFFFFF"/>
        </w:rPr>
        <w:t>ого</w:t>
      </w:r>
      <w:r w:rsidR="0099655F" w:rsidRPr="0099655F">
        <w:rPr>
          <w:color w:val="000000"/>
          <w:szCs w:val="24"/>
          <w:shd w:val="clear" w:color="auto" w:fill="FFFFFF"/>
        </w:rPr>
        <w:t xml:space="preserve"> закон</w:t>
      </w:r>
      <w:r w:rsidR="0099655F">
        <w:rPr>
          <w:color w:val="000000"/>
          <w:szCs w:val="24"/>
          <w:shd w:val="clear" w:color="auto" w:fill="FFFFFF"/>
        </w:rPr>
        <w:t>а</w:t>
      </w:r>
      <w:r w:rsidR="0099655F" w:rsidRPr="0099655F">
        <w:rPr>
          <w:color w:val="000000"/>
          <w:szCs w:val="24"/>
          <w:shd w:val="clear" w:color="auto" w:fill="FFFFFF"/>
        </w:rPr>
        <w:t xml:space="preserve"> от 21</w:t>
      </w:r>
      <w:r w:rsidR="0099655F">
        <w:rPr>
          <w:color w:val="000000"/>
          <w:szCs w:val="24"/>
          <w:shd w:val="clear" w:color="auto" w:fill="FFFFFF"/>
        </w:rPr>
        <w:t xml:space="preserve"> ноября </w:t>
      </w:r>
      <w:r w:rsidR="0099655F" w:rsidRPr="0099655F">
        <w:rPr>
          <w:color w:val="000000"/>
          <w:szCs w:val="24"/>
          <w:shd w:val="clear" w:color="auto" w:fill="FFFFFF"/>
        </w:rPr>
        <w:t>2011</w:t>
      </w:r>
      <w:r w:rsidR="0099655F">
        <w:rPr>
          <w:color w:val="000000"/>
          <w:szCs w:val="24"/>
          <w:shd w:val="clear" w:color="auto" w:fill="FFFFFF"/>
        </w:rPr>
        <w:t xml:space="preserve"> г. № </w:t>
      </w:r>
      <w:r w:rsidR="0099655F" w:rsidRPr="0099655F">
        <w:rPr>
          <w:color w:val="000000"/>
          <w:szCs w:val="24"/>
          <w:shd w:val="clear" w:color="auto" w:fill="FFFFFF"/>
        </w:rPr>
        <w:t>323-ФЗ</w:t>
      </w:r>
      <w:r w:rsidR="0099655F">
        <w:rPr>
          <w:color w:val="000000"/>
          <w:szCs w:val="24"/>
          <w:shd w:val="clear" w:color="auto" w:fill="FFFFFF"/>
        </w:rPr>
        <w:t xml:space="preserve"> «</w:t>
      </w:r>
      <w:r w:rsidR="0099655F" w:rsidRPr="0099655F">
        <w:rPr>
          <w:color w:val="000000"/>
          <w:szCs w:val="24"/>
          <w:shd w:val="clear" w:color="auto" w:fill="FFFFFF"/>
        </w:rPr>
        <w:t>Об основах охраны здоровья граждан в Российской Федерации</w:t>
      </w:r>
      <w:r w:rsidR="0099655F">
        <w:rPr>
          <w:color w:val="000000"/>
          <w:szCs w:val="24"/>
          <w:shd w:val="clear" w:color="auto" w:fill="FFFFFF"/>
        </w:rPr>
        <w:t xml:space="preserve">», </w:t>
      </w:r>
      <w:r w:rsidR="00A12A5D" w:rsidRPr="00A12A5D">
        <w:rPr>
          <w:color w:val="000000"/>
          <w:szCs w:val="24"/>
          <w:shd w:val="clear" w:color="auto" w:fill="FFFFFF"/>
        </w:rPr>
        <w:t>оплачивая до 100</w:t>
      </w:r>
      <w:r>
        <w:rPr>
          <w:color w:val="000000"/>
          <w:szCs w:val="24"/>
          <w:shd w:val="clear" w:color="auto" w:fill="FFFFFF"/>
        </w:rPr>
        <w:t xml:space="preserve"> </w:t>
      </w:r>
      <w:r w:rsidR="00A12A5D" w:rsidRPr="00A12A5D">
        <w:rPr>
          <w:color w:val="000000"/>
          <w:szCs w:val="24"/>
          <w:shd w:val="clear" w:color="auto" w:fill="FFFFFF"/>
        </w:rPr>
        <w:t xml:space="preserve">% стоимости </w:t>
      </w:r>
      <w:r>
        <w:rPr>
          <w:color w:val="000000"/>
          <w:szCs w:val="24"/>
          <w:shd w:val="clear" w:color="auto" w:fill="FFFFFF"/>
        </w:rPr>
        <w:t>медицинских услуг</w:t>
      </w:r>
      <w:r w:rsidR="00920D2C">
        <w:rPr>
          <w:color w:val="000000"/>
          <w:szCs w:val="24"/>
          <w:shd w:val="clear" w:color="auto" w:fill="FFFFFF"/>
        </w:rPr>
        <w:t xml:space="preserve"> (полная оплата)</w:t>
      </w:r>
      <w:r w:rsidR="00EA0AA8" w:rsidRPr="00EA0AA8">
        <w:t xml:space="preserve"> </w:t>
      </w:r>
      <w:r w:rsidR="00EA0AA8" w:rsidRPr="00EA0AA8">
        <w:rPr>
          <w:color w:val="000000"/>
          <w:szCs w:val="24"/>
          <w:shd w:val="clear" w:color="auto" w:fill="FFFFFF"/>
        </w:rPr>
        <w:t>с исключениями, установленными настоящим Положением.</w:t>
      </w:r>
    </w:p>
    <w:p w14:paraId="4E2C74E9" w14:textId="3A658E52" w:rsidR="00580556" w:rsidRDefault="00580556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3.6.3.</w:t>
      </w:r>
      <w:r w:rsidR="00A12A5D" w:rsidRPr="00A12A5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Подарочные бонусы д</w:t>
      </w:r>
      <w:r w:rsidR="00A12A5D" w:rsidRPr="00A12A5D">
        <w:rPr>
          <w:color w:val="000000"/>
          <w:szCs w:val="24"/>
          <w:shd w:val="clear" w:color="auto" w:fill="FFFFFF"/>
        </w:rPr>
        <w:t xml:space="preserve">ействуют </w:t>
      </w:r>
      <w:r w:rsidR="003B238E">
        <w:rPr>
          <w:color w:val="000000"/>
          <w:szCs w:val="24"/>
          <w:shd w:val="clear" w:color="auto" w:fill="FFFFFF"/>
        </w:rPr>
        <w:t xml:space="preserve">в течение </w:t>
      </w:r>
      <w:r w:rsidR="00A12A5D" w:rsidRPr="00A12A5D">
        <w:rPr>
          <w:color w:val="000000"/>
          <w:szCs w:val="24"/>
          <w:shd w:val="clear" w:color="auto" w:fill="FFFFFF"/>
        </w:rPr>
        <w:t>30 дней после дня рождения</w:t>
      </w:r>
      <w:r w:rsidR="00683602">
        <w:rPr>
          <w:color w:val="000000"/>
          <w:szCs w:val="24"/>
          <w:shd w:val="clear" w:color="auto" w:fill="FFFFFF"/>
        </w:rPr>
        <w:t xml:space="preserve"> пациента</w:t>
      </w:r>
      <w:r w:rsidR="002A21E5">
        <w:rPr>
          <w:color w:val="000000"/>
          <w:szCs w:val="24"/>
          <w:shd w:val="clear" w:color="auto" w:fill="FFFFFF"/>
        </w:rPr>
        <w:t xml:space="preserve">, </w:t>
      </w:r>
      <w:r w:rsidR="002A21E5" w:rsidRPr="002A21E5">
        <w:rPr>
          <w:color w:val="000000"/>
          <w:szCs w:val="24"/>
          <w:shd w:val="clear" w:color="auto" w:fill="FFFFFF"/>
        </w:rPr>
        <w:t>затем они сгорают (аннулируются).</w:t>
      </w:r>
    </w:p>
    <w:p w14:paraId="50098978" w14:textId="77777777" w:rsidR="00580556" w:rsidRDefault="00580556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3.6.4. Подарочные бонусы пациента могут быть использованы для оплаты медицинских</w:t>
      </w:r>
      <w:r w:rsidR="00A12A5D" w:rsidRPr="00A12A5D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услуг, оказанных данному пациенту в 1 любом юридическом лице сети стоматологических клиник «Гарант», указанном в п. 1.3. Положения</w:t>
      </w:r>
      <w:r w:rsidR="00A12A5D" w:rsidRPr="00A12A5D">
        <w:rPr>
          <w:color w:val="000000"/>
          <w:szCs w:val="24"/>
          <w:shd w:val="clear" w:color="auto" w:fill="FFFFFF"/>
        </w:rPr>
        <w:t xml:space="preserve">. </w:t>
      </w:r>
    </w:p>
    <w:p w14:paraId="2CED33EA" w14:textId="48A89FF6" w:rsidR="00A12A5D" w:rsidRPr="005D00AF" w:rsidRDefault="00580556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5D00AF">
        <w:rPr>
          <w:color w:val="000000"/>
          <w:szCs w:val="24"/>
          <w:shd w:val="clear" w:color="auto" w:fill="FFFFFF"/>
        </w:rPr>
        <w:t xml:space="preserve">3.6.5. Подарочные бонусы </w:t>
      </w:r>
      <w:r w:rsidR="00A12A5D" w:rsidRPr="005D00AF">
        <w:rPr>
          <w:color w:val="000000"/>
          <w:szCs w:val="24"/>
          <w:shd w:val="clear" w:color="auto" w:fill="FFFFFF"/>
        </w:rPr>
        <w:t>нельзя передавать</w:t>
      </w:r>
      <w:r w:rsidR="00C15BC7">
        <w:rPr>
          <w:color w:val="000000"/>
          <w:szCs w:val="24"/>
          <w:shd w:val="clear" w:color="auto" w:fill="FFFFFF"/>
        </w:rPr>
        <w:t xml:space="preserve"> (дарить) другим пациентам.</w:t>
      </w:r>
    </w:p>
    <w:p w14:paraId="22ED60EA" w14:textId="30C9ADA1" w:rsidR="00A12A5D" w:rsidRPr="00A12A5D" w:rsidRDefault="005D00AF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5D00AF">
        <w:rPr>
          <w:color w:val="000000"/>
          <w:szCs w:val="24"/>
          <w:shd w:val="clear" w:color="auto" w:fill="FFFFFF"/>
        </w:rPr>
        <w:t>3.7. Работники юридических лиц, входящих в сеть стоматологических клиник «Гарант», а также иных юридических лиц группы компаний «Гарант»</w:t>
      </w:r>
      <w:r w:rsidR="00A12A5D" w:rsidRPr="005D00AF">
        <w:rPr>
          <w:color w:val="000000"/>
          <w:szCs w:val="24"/>
          <w:shd w:val="clear" w:color="auto" w:fill="FFFFFF"/>
        </w:rPr>
        <w:t xml:space="preserve">, </w:t>
      </w:r>
      <w:r w:rsidRPr="005D00AF">
        <w:rPr>
          <w:color w:val="000000"/>
          <w:szCs w:val="24"/>
          <w:shd w:val="clear" w:color="auto" w:fill="FFFFFF"/>
        </w:rPr>
        <w:t xml:space="preserve">их </w:t>
      </w:r>
      <w:r w:rsidR="00A12A5D" w:rsidRPr="005D00AF">
        <w:rPr>
          <w:color w:val="000000"/>
          <w:szCs w:val="24"/>
          <w:shd w:val="clear" w:color="auto" w:fill="FFFFFF"/>
        </w:rPr>
        <w:t>родственники</w:t>
      </w:r>
      <w:r w:rsidRPr="005D00AF">
        <w:rPr>
          <w:color w:val="000000"/>
          <w:szCs w:val="24"/>
          <w:shd w:val="clear" w:color="auto" w:fill="FFFFFF"/>
        </w:rPr>
        <w:t>; пациенты, оказание медицинских услуг которым осуществляется в соответствии с договорами добровольного медицинского страхования, заключенными между страховыми организациями и юридическими лица, входящими в сеть стоматологических клиник «Гарант» (</w:t>
      </w:r>
      <w:r w:rsidR="00A12A5D" w:rsidRPr="005D00AF">
        <w:rPr>
          <w:color w:val="000000"/>
          <w:szCs w:val="24"/>
          <w:shd w:val="clear" w:color="auto" w:fill="FFFFFF"/>
        </w:rPr>
        <w:t>страховые пациенты</w:t>
      </w:r>
      <w:r w:rsidRPr="005D00AF">
        <w:rPr>
          <w:color w:val="000000"/>
          <w:szCs w:val="24"/>
          <w:shd w:val="clear" w:color="auto" w:fill="FFFFFF"/>
        </w:rPr>
        <w:t>)</w:t>
      </w:r>
      <w:r w:rsidR="007375C2">
        <w:rPr>
          <w:color w:val="000000"/>
          <w:szCs w:val="24"/>
          <w:shd w:val="clear" w:color="auto" w:fill="FFFFFF"/>
        </w:rPr>
        <w:t>,</w:t>
      </w:r>
      <w:r w:rsidRPr="005D00AF">
        <w:rPr>
          <w:color w:val="000000"/>
          <w:szCs w:val="24"/>
          <w:shd w:val="clear" w:color="auto" w:fill="FFFFFF"/>
        </w:rPr>
        <w:t xml:space="preserve"> не участвуют </w:t>
      </w:r>
      <w:r w:rsidR="00A12A5D" w:rsidRPr="005D00AF">
        <w:rPr>
          <w:color w:val="000000"/>
          <w:szCs w:val="24"/>
          <w:shd w:val="clear" w:color="auto" w:fill="FFFFFF"/>
        </w:rPr>
        <w:t xml:space="preserve">в бонусной </w:t>
      </w:r>
      <w:r w:rsidR="002433D9">
        <w:rPr>
          <w:color w:val="000000"/>
          <w:szCs w:val="24"/>
          <w:shd w:val="clear" w:color="auto" w:fill="FFFFFF"/>
        </w:rPr>
        <w:t>системе</w:t>
      </w:r>
      <w:r w:rsidRPr="005D00AF">
        <w:rPr>
          <w:color w:val="000000"/>
          <w:szCs w:val="24"/>
          <w:shd w:val="clear" w:color="auto" w:fill="FFFFFF"/>
        </w:rPr>
        <w:t xml:space="preserve"> в соответствии с условиями настоящего Положения.</w:t>
      </w:r>
    </w:p>
    <w:p w14:paraId="07ABC0BC" w14:textId="29C3D4DE" w:rsidR="00A12A5D" w:rsidRPr="00A12A5D" w:rsidRDefault="00580556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</w:t>
      </w:r>
      <w:r w:rsidR="002433D9">
        <w:rPr>
          <w:color w:val="000000"/>
          <w:szCs w:val="24"/>
          <w:shd w:val="clear" w:color="auto" w:fill="FFFFFF"/>
        </w:rPr>
        <w:t>8</w:t>
      </w:r>
      <w:r>
        <w:rPr>
          <w:color w:val="000000"/>
          <w:szCs w:val="24"/>
          <w:shd w:val="clear" w:color="auto" w:fill="FFFFFF"/>
        </w:rPr>
        <w:t xml:space="preserve">. </w:t>
      </w:r>
      <w:r w:rsidR="00A12A5D" w:rsidRPr="00A12A5D">
        <w:rPr>
          <w:color w:val="000000"/>
          <w:szCs w:val="24"/>
          <w:shd w:val="clear" w:color="auto" w:fill="FFFFFF"/>
        </w:rPr>
        <w:t>При оплате</w:t>
      </w:r>
      <w:r>
        <w:rPr>
          <w:color w:val="000000"/>
          <w:szCs w:val="24"/>
          <w:shd w:val="clear" w:color="auto" w:fill="FFFFFF"/>
        </w:rPr>
        <w:t xml:space="preserve"> медицинских услуг за счет средств областного </w:t>
      </w:r>
      <w:r w:rsidR="00A12A5D" w:rsidRPr="00A12A5D">
        <w:rPr>
          <w:color w:val="000000"/>
          <w:szCs w:val="24"/>
          <w:shd w:val="clear" w:color="auto" w:fill="FFFFFF"/>
        </w:rPr>
        <w:t>материнск</w:t>
      </w:r>
      <w:r>
        <w:rPr>
          <w:color w:val="000000"/>
          <w:szCs w:val="24"/>
          <w:shd w:val="clear" w:color="auto" w:fill="FFFFFF"/>
        </w:rPr>
        <w:t xml:space="preserve">ого (семейного) </w:t>
      </w:r>
      <w:r w:rsidR="00A12A5D" w:rsidRPr="00A12A5D">
        <w:rPr>
          <w:color w:val="000000"/>
          <w:szCs w:val="24"/>
          <w:shd w:val="clear" w:color="auto" w:fill="FFFFFF"/>
        </w:rPr>
        <w:t>капитал</w:t>
      </w:r>
      <w:r>
        <w:rPr>
          <w:color w:val="000000"/>
          <w:szCs w:val="24"/>
          <w:shd w:val="clear" w:color="auto" w:fill="FFFFFF"/>
        </w:rPr>
        <w:t xml:space="preserve">а, а также </w:t>
      </w:r>
      <w:r w:rsidR="00EA7252">
        <w:rPr>
          <w:color w:val="000000"/>
          <w:szCs w:val="24"/>
          <w:shd w:val="clear" w:color="auto" w:fill="FFFFFF"/>
        </w:rPr>
        <w:t xml:space="preserve">за счет </w:t>
      </w:r>
      <w:r w:rsidR="00E152CA">
        <w:rPr>
          <w:color w:val="000000"/>
          <w:szCs w:val="24"/>
          <w:shd w:val="clear" w:color="auto" w:fill="FFFFFF"/>
        </w:rPr>
        <w:t xml:space="preserve">иных </w:t>
      </w:r>
      <w:r w:rsidR="00EA7252">
        <w:rPr>
          <w:color w:val="000000"/>
          <w:szCs w:val="24"/>
          <w:shd w:val="clear" w:color="auto" w:fill="FFFFFF"/>
        </w:rPr>
        <w:t>денежных средств</w:t>
      </w:r>
      <w:r>
        <w:rPr>
          <w:color w:val="000000"/>
          <w:szCs w:val="24"/>
          <w:shd w:val="clear" w:color="auto" w:fill="FFFFFF"/>
        </w:rPr>
        <w:t>, сертификат</w:t>
      </w:r>
      <w:r w:rsidR="00EA7252">
        <w:rPr>
          <w:color w:val="000000"/>
          <w:szCs w:val="24"/>
          <w:shd w:val="clear" w:color="auto" w:fill="FFFFFF"/>
        </w:rPr>
        <w:t>ы</w:t>
      </w:r>
      <w:r>
        <w:rPr>
          <w:color w:val="000000"/>
          <w:szCs w:val="24"/>
          <w:shd w:val="clear" w:color="auto" w:fill="FFFFFF"/>
        </w:rPr>
        <w:t xml:space="preserve"> на получение которых выда</w:t>
      </w:r>
      <w:r w:rsidR="00EA7252">
        <w:rPr>
          <w:color w:val="000000"/>
          <w:szCs w:val="24"/>
          <w:shd w:val="clear" w:color="auto" w:fill="FFFFFF"/>
        </w:rPr>
        <w:t>ю</w:t>
      </w:r>
      <w:r>
        <w:rPr>
          <w:color w:val="000000"/>
          <w:szCs w:val="24"/>
          <w:shd w:val="clear" w:color="auto" w:fill="FFFFFF"/>
        </w:rPr>
        <w:t>тся</w:t>
      </w:r>
      <w:r w:rsidR="00F97675">
        <w:rPr>
          <w:color w:val="000000"/>
          <w:szCs w:val="24"/>
          <w:shd w:val="clear" w:color="auto" w:fill="FFFFFF"/>
        </w:rPr>
        <w:t xml:space="preserve"> Российской Федерацией,</w:t>
      </w:r>
      <w:r>
        <w:rPr>
          <w:color w:val="000000"/>
          <w:szCs w:val="24"/>
          <w:shd w:val="clear" w:color="auto" w:fill="FFFFFF"/>
        </w:rPr>
        <w:t xml:space="preserve"> субъектами Российской Федерации; при оплате медицинских услуг за счет средств юридических лиц </w:t>
      </w:r>
      <w:r w:rsidR="003666A1">
        <w:rPr>
          <w:color w:val="000000"/>
          <w:szCs w:val="24"/>
          <w:shd w:val="clear" w:color="auto" w:fill="FFFFFF"/>
        </w:rPr>
        <w:t xml:space="preserve">и индивидуальных предпринимателей </w:t>
      </w:r>
      <w:r>
        <w:rPr>
          <w:color w:val="000000"/>
          <w:szCs w:val="24"/>
          <w:shd w:val="clear" w:color="auto" w:fill="FFFFFF"/>
        </w:rPr>
        <w:t>по соответствующим договора</w:t>
      </w:r>
      <w:r w:rsidR="003666A1">
        <w:rPr>
          <w:color w:val="000000"/>
          <w:szCs w:val="24"/>
          <w:shd w:val="clear" w:color="auto" w:fill="FFFFFF"/>
        </w:rPr>
        <w:t xml:space="preserve">м, </w:t>
      </w:r>
      <w:r w:rsidR="00A12A5D" w:rsidRPr="00A12A5D">
        <w:rPr>
          <w:color w:val="000000"/>
          <w:szCs w:val="24"/>
          <w:shd w:val="clear" w:color="auto" w:fill="FFFFFF"/>
        </w:rPr>
        <w:t xml:space="preserve">бонусы </w:t>
      </w:r>
      <w:r w:rsidR="00A12A5D" w:rsidRPr="00A12A5D">
        <w:rPr>
          <w:color w:val="000000"/>
          <w:szCs w:val="24"/>
          <w:shd w:val="clear" w:color="auto" w:fill="FFFFFF"/>
        </w:rPr>
        <w:lastRenderedPageBreak/>
        <w:t>начисляются</w:t>
      </w:r>
      <w:r>
        <w:rPr>
          <w:color w:val="000000"/>
          <w:szCs w:val="24"/>
          <w:shd w:val="clear" w:color="auto" w:fill="FFFFFF"/>
        </w:rPr>
        <w:t xml:space="preserve"> на бонусный счет пациента.</w:t>
      </w:r>
    </w:p>
    <w:p w14:paraId="390247AD" w14:textId="5E0A9892" w:rsidR="00580556" w:rsidRDefault="00580556" w:rsidP="00E152C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</w:t>
      </w:r>
      <w:r w:rsidR="002433D9">
        <w:rPr>
          <w:color w:val="000000"/>
          <w:szCs w:val="24"/>
          <w:shd w:val="clear" w:color="auto" w:fill="FFFFFF"/>
        </w:rPr>
        <w:t>9</w:t>
      </w:r>
      <w:r>
        <w:rPr>
          <w:color w:val="000000"/>
          <w:szCs w:val="24"/>
          <w:shd w:val="clear" w:color="auto" w:fill="FFFFFF"/>
        </w:rPr>
        <w:t xml:space="preserve">. </w:t>
      </w:r>
      <w:r w:rsidR="00A12A5D" w:rsidRPr="00A12A5D">
        <w:rPr>
          <w:color w:val="000000"/>
          <w:szCs w:val="24"/>
          <w:shd w:val="clear" w:color="auto" w:fill="FFFFFF"/>
        </w:rPr>
        <w:t xml:space="preserve">При оплате </w:t>
      </w:r>
      <w:r>
        <w:rPr>
          <w:color w:val="000000"/>
          <w:szCs w:val="24"/>
          <w:shd w:val="clear" w:color="auto" w:fill="FFFFFF"/>
        </w:rPr>
        <w:t>медицинских услуг</w:t>
      </w:r>
      <w:r w:rsidR="00A12A5D" w:rsidRPr="00A12A5D">
        <w:rPr>
          <w:color w:val="000000"/>
          <w:szCs w:val="24"/>
          <w:shd w:val="clear" w:color="auto" w:fill="FFFFFF"/>
        </w:rPr>
        <w:t xml:space="preserve"> в рассрочку бонусы не начисляются. </w:t>
      </w:r>
    </w:p>
    <w:p w14:paraId="7DEDFD1B" w14:textId="4CC8A424" w:rsidR="00F071E2" w:rsidRDefault="00580556" w:rsidP="0031189C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</w:t>
      </w:r>
      <w:r w:rsidR="002433D9">
        <w:rPr>
          <w:color w:val="000000"/>
          <w:szCs w:val="24"/>
          <w:shd w:val="clear" w:color="auto" w:fill="FFFFFF"/>
        </w:rPr>
        <w:t>10</w:t>
      </w:r>
      <w:r>
        <w:rPr>
          <w:color w:val="000000"/>
          <w:szCs w:val="24"/>
          <w:shd w:val="clear" w:color="auto" w:fill="FFFFFF"/>
        </w:rPr>
        <w:t xml:space="preserve">. Оплата медицинских услуг бонусами при оплате медицинских услуг в рассрочку происходит на </w:t>
      </w:r>
      <w:r w:rsidR="00F6236F">
        <w:rPr>
          <w:color w:val="000000"/>
          <w:szCs w:val="24"/>
          <w:shd w:val="clear" w:color="auto" w:fill="FFFFFF"/>
        </w:rPr>
        <w:t xml:space="preserve">общих </w:t>
      </w:r>
      <w:r>
        <w:rPr>
          <w:color w:val="000000"/>
          <w:szCs w:val="24"/>
          <w:shd w:val="clear" w:color="auto" w:fill="FFFFFF"/>
        </w:rPr>
        <w:t>условия</w:t>
      </w:r>
      <w:r w:rsidR="00831125">
        <w:rPr>
          <w:color w:val="000000"/>
          <w:szCs w:val="24"/>
          <w:shd w:val="clear" w:color="auto" w:fill="FFFFFF"/>
        </w:rPr>
        <w:t>х</w:t>
      </w:r>
      <w:r>
        <w:rPr>
          <w:color w:val="000000"/>
          <w:szCs w:val="24"/>
          <w:shd w:val="clear" w:color="auto" w:fill="FFFFFF"/>
        </w:rPr>
        <w:t>, установленных настоящим Положением</w:t>
      </w:r>
      <w:r w:rsidR="00831125">
        <w:rPr>
          <w:color w:val="000000"/>
          <w:szCs w:val="24"/>
          <w:shd w:val="clear" w:color="auto" w:fill="FFFFFF"/>
        </w:rPr>
        <w:t>.</w:t>
      </w:r>
    </w:p>
    <w:p w14:paraId="2C444737" w14:textId="6BB579F0" w:rsidR="00340682" w:rsidRDefault="00F071E2" w:rsidP="0031189C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</w:t>
      </w:r>
      <w:r w:rsidR="00365954">
        <w:rPr>
          <w:color w:val="000000"/>
          <w:szCs w:val="24"/>
          <w:shd w:val="clear" w:color="auto" w:fill="FFFFFF"/>
        </w:rPr>
        <w:t>1</w:t>
      </w:r>
      <w:r w:rsidR="002433D9">
        <w:rPr>
          <w:color w:val="000000"/>
          <w:szCs w:val="24"/>
          <w:shd w:val="clear" w:color="auto" w:fill="FFFFFF"/>
        </w:rPr>
        <w:t>1</w:t>
      </w:r>
      <w:r>
        <w:rPr>
          <w:color w:val="000000"/>
          <w:szCs w:val="24"/>
          <w:shd w:val="clear" w:color="auto" w:fill="FFFFFF"/>
        </w:rPr>
        <w:t xml:space="preserve">. </w:t>
      </w:r>
      <w:r w:rsidRPr="00F071E2">
        <w:rPr>
          <w:color w:val="000000"/>
          <w:szCs w:val="24"/>
          <w:shd w:val="clear" w:color="auto" w:fill="FFFFFF"/>
        </w:rPr>
        <w:t>Бонусы по заказ-нарядам на ортопедическое стоматологическое лечение, ортодонтическое стоматологическое лечение начисляются после оказания соответствующих услуг (закрытие заказ-наряда)</w:t>
      </w:r>
      <w:r>
        <w:rPr>
          <w:color w:val="000000"/>
          <w:szCs w:val="24"/>
          <w:shd w:val="clear" w:color="auto" w:fill="FFFFFF"/>
        </w:rPr>
        <w:t xml:space="preserve"> с исключениями, установленными настоящим Положением.</w:t>
      </w:r>
    </w:p>
    <w:p w14:paraId="04B4FC2B" w14:textId="0E4A64BD" w:rsidR="00A264D4" w:rsidRDefault="00340682" w:rsidP="0031189C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3.1</w:t>
      </w:r>
      <w:r w:rsidR="002433D9">
        <w:rPr>
          <w:color w:val="000000"/>
          <w:szCs w:val="24"/>
          <w:shd w:val="clear" w:color="auto" w:fill="FFFFFF"/>
        </w:rPr>
        <w:t>2</w:t>
      </w:r>
      <w:r>
        <w:rPr>
          <w:color w:val="000000"/>
          <w:szCs w:val="24"/>
          <w:shd w:val="clear" w:color="auto" w:fill="FFFFFF"/>
        </w:rPr>
        <w:t xml:space="preserve">. </w:t>
      </w:r>
      <w:r w:rsidRPr="00340682">
        <w:rPr>
          <w:color w:val="000000"/>
          <w:szCs w:val="24"/>
          <w:shd w:val="clear" w:color="auto" w:fill="FFFFFF"/>
        </w:rPr>
        <w:t>При возврате денежных средств из чека, оплаченного как ден</w:t>
      </w:r>
      <w:r>
        <w:rPr>
          <w:color w:val="000000"/>
          <w:szCs w:val="24"/>
          <w:shd w:val="clear" w:color="auto" w:fill="FFFFFF"/>
        </w:rPr>
        <w:t xml:space="preserve">ежными средствами, </w:t>
      </w:r>
      <w:r w:rsidRPr="00340682">
        <w:rPr>
          <w:color w:val="000000"/>
          <w:szCs w:val="24"/>
          <w:shd w:val="clear" w:color="auto" w:fill="FFFFFF"/>
        </w:rPr>
        <w:t xml:space="preserve">так и бонусными баллами, возвращаются только денежные средства. Потраченные бонусы обратно на </w:t>
      </w:r>
      <w:r>
        <w:rPr>
          <w:color w:val="000000"/>
          <w:szCs w:val="24"/>
          <w:shd w:val="clear" w:color="auto" w:fill="FFFFFF"/>
        </w:rPr>
        <w:t xml:space="preserve">бонусный счет </w:t>
      </w:r>
      <w:r w:rsidRPr="00340682">
        <w:rPr>
          <w:color w:val="000000"/>
          <w:szCs w:val="24"/>
          <w:shd w:val="clear" w:color="auto" w:fill="FFFFFF"/>
        </w:rPr>
        <w:t>не зачисляются.</w:t>
      </w:r>
    </w:p>
    <w:p w14:paraId="78A79ABA" w14:textId="58874583" w:rsidR="00B03593" w:rsidRDefault="00A264D4" w:rsidP="00B0359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35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</w:t>
      </w:r>
      <w:r w:rsidR="00243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B035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03593" w:rsidRPr="00B035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техническим причинам (ограничения, сбой в работе </w:t>
      </w:r>
      <w:r w:rsidR="00F623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сети </w:t>
      </w:r>
      <w:r w:rsidR="00B27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03593" w:rsidRPr="00B035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</w:t>
      </w:r>
      <w:r w:rsidR="00B271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B03593" w:rsidRPr="00B035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каналов связи, в иных случаях технического и/или технологического сбоя работы оборудования, программного обеспечения) </w:t>
      </w:r>
      <w:r w:rsidR="00EA2C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</w:t>
      </w:r>
      <w:r w:rsidR="00B03593" w:rsidRPr="00B035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право временно приостанавливать выполнение операций по бонусному счету пациентов.</w:t>
      </w:r>
    </w:p>
    <w:p w14:paraId="5E1283E1" w14:textId="673A05BC" w:rsidR="00EA0AA8" w:rsidRDefault="00EA0AA8" w:rsidP="00B0359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3.14. Бонусные баллы всех указанных в настоящем Положении бонусных счетов нельзя использовать</w:t>
      </w:r>
      <w:r w:rsidR="009965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оплате </w:t>
      </w:r>
      <w:r w:rsidR="00F90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всех видов </w:t>
      </w:r>
      <w:r w:rsidR="00AA1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медицинских услуг, имеющих своей непосредственной целью </w:t>
      </w:r>
      <w:r w:rsidR="00AA1604" w:rsidRPr="00AA160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диагностику</w:t>
      </w:r>
      <w:r w:rsidR="00AA1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1604" w:rsidRPr="00AA1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понимании п. </w:t>
      </w:r>
      <w:r w:rsidR="00AA1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AA1604" w:rsidRPr="00AA1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1 ст. 2 Федерального закона от 21 ноября 2011 г. № 323-ФЗ «Об основах охраны здоровья граждан в Российской Федерации»</w:t>
      </w:r>
      <w:r w:rsidR="008C4C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том числе</w:t>
      </w:r>
      <w:r w:rsidR="00F90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оплаты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F4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рентгенологических исследований и получаемых по итогам их проведения снимков</w:t>
      </w:r>
      <w:r w:rsidR="009965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при оплате консультаций врачей-специалистов; при оплате услуги по подобру средств индивидуальной гигиены полости рта. </w:t>
      </w:r>
    </w:p>
    <w:p w14:paraId="202873E3" w14:textId="02D5CBC7" w:rsidR="00F300AC" w:rsidRDefault="00F300AC" w:rsidP="0031189C">
      <w:pPr>
        <w:pStyle w:val="ConsPlusNormal"/>
        <w:jc w:val="both"/>
        <w:rPr>
          <w:color w:val="000000"/>
          <w:szCs w:val="24"/>
          <w:shd w:val="clear" w:color="auto" w:fill="FFFFFF"/>
        </w:rPr>
      </w:pPr>
    </w:p>
    <w:p w14:paraId="72B1B994" w14:textId="77777777" w:rsidR="00BB4F2F" w:rsidRDefault="00BB4F2F" w:rsidP="00F300AC">
      <w:pPr>
        <w:pStyle w:val="ConsPlusNormal"/>
        <w:jc w:val="center"/>
        <w:rPr>
          <w:color w:val="000000"/>
          <w:szCs w:val="24"/>
          <w:shd w:val="clear" w:color="auto" w:fill="FFFFFF"/>
        </w:rPr>
      </w:pPr>
    </w:p>
    <w:p w14:paraId="58D86FB0" w14:textId="104E44A9" w:rsidR="0020066F" w:rsidRPr="00F300AC" w:rsidRDefault="00697E1C" w:rsidP="00F300AC">
      <w:pPr>
        <w:pStyle w:val="ConsPlusNormal"/>
        <w:jc w:val="center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</w:rPr>
        <w:t>4</w:t>
      </w:r>
      <w:r w:rsidR="0020066F" w:rsidRPr="00A55A81">
        <w:rPr>
          <w:color w:val="000000"/>
          <w:szCs w:val="24"/>
          <w:shd w:val="clear" w:color="auto" w:fill="FFFFFF"/>
        </w:rPr>
        <w:t xml:space="preserve">. </w:t>
      </w:r>
      <w:r w:rsidR="00BB4F2F">
        <w:rPr>
          <w:color w:val="000000"/>
          <w:szCs w:val="24"/>
          <w:shd w:val="clear" w:color="auto" w:fill="FFFFFF"/>
        </w:rPr>
        <w:t xml:space="preserve">ЗАКЛЮЧИТЕЛЬНЫЕ ПОЛОЖЕНИЯ И </w:t>
      </w:r>
      <w:r w:rsidR="0020066F" w:rsidRPr="00A55A81">
        <w:rPr>
          <w:color w:val="000000"/>
          <w:szCs w:val="24"/>
          <w:shd w:val="clear" w:color="auto" w:fill="FFFFFF"/>
        </w:rPr>
        <w:t>ИЗМЕНЕНИ</w:t>
      </w:r>
      <w:r w:rsidR="007955B2">
        <w:rPr>
          <w:color w:val="000000"/>
          <w:szCs w:val="24"/>
          <w:shd w:val="clear" w:color="auto" w:fill="FFFFFF"/>
        </w:rPr>
        <w:t>Е</w:t>
      </w:r>
      <w:r w:rsidR="0020066F" w:rsidRPr="00A55A81">
        <w:rPr>
          <w:color w:val="000000"/>
          <w:szCs w:val="24"/>
          <w:shd w:val="clear" w:color="auto" w:fill="FFFFFF"/>
        </w:rPr>
        <w:t xml:space="preserve"> </w:t>
      </w:r>
      <w:r w:rsidR="008D6F59">
        <w:rPr>
          <w:color w:val="000000"/>
          <w:szCs w:val="24"/>
          <w:shd w:val="clear" w:color="auto" w:fill="FFFFFF"/>
        </w:rPr>
        <w:t>ПОЛОЖЕНИЯ О БОНУСНОЙ СИСТЕМЕ</w:t>
      </w:r>
    </w:p>
    <w:p w14:paraId="4B0DD06F" w14:textId="50B96C71" w:rsidR="0020066F" w:rsidRDefault="0020066F" w:rsidP="0020066F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A55A81">
        <w:rPr>
          <w:color w:val="000000"/>
          <w:szCs w:val="24"/>
        </w:rPr>
        <w:br/>
      </w:r>
      <w:r w:rsidR="00697E1C">
        <w:rPr>
          <w:color w:val="000000"/>
          <w:szCs w:val="24"/>
          <w:shd w:val="clear" w:color="auto" w:fill="FFFFFF"/>
        </w:rPr>
        <w:t>4</w:t>
      </w:r>
      <w:r w:rsidRPr="00A55A81">
        <w:rPr>
          <w:color w:val="000000"/>
          <w:szCs w:val="24"/>
          <w:shd w:val="clear" w:color="auto" w:fill="FFFFFF"/>
        </w:rPr>
        <w:t xml:space="preserve">.1. </w:t>
      </w:r>
      <w:r w:rsidR="00EA2C07">
        <w:rPr>
          <w:color w:val="000000"/>
          <w:szCs w:val="24"/>
          <w:shd w:val="clear" w:color="auto" w:fill="FFFFFF"/>
        </w:rPr>
        <w:t>Организатор</w:t>
      </w:r>
      <w:r w:rsidR="00F6236F">
        <w:rPr>
          <w:color w:val="000000"/>
          <w:szCs w:val="24"/>
          <w:shd w:val="clear" w:color="auto" w:fill="FFFFFF"/>
        </w:rPr>
        <w:t xml:space="preserve"> оставляет </w:t>
      </w:r>
      <w:r w:rsidRPr="00A55A81">
        <w:rPr>
          <w:color w:val="000000"/>
          <w:szCs w:val="24"/>
          <w:shd w:val="clear" w:color="auto" w:fill="FFFFFF"/>
        </w:rPr>
        <w:t>за собой право изменять</w:t>
      </w:r>
      <w:r w:rsidR="002E2AB6">
        <w:rPr>
          <w:color w:val="000000"/>
          <w:szCs w:val="24"/>
          <w:shd w:val="clear" w:color="auto" w:fill="FFFFFF"/>
        </w:rPr>
        <w:t xml:space="preserve"> настоящее Положение, приостанавливать или прекращать его действие</w:t>
      </w:r>
      <w:r w:rsidR="008D6F59">
        <w:rPr>
          <w:color w:val="000000"/>
          <w:szCs w:val="24"/>
          <w:shd w:val="clear" w:color="auto" w:fill="FFFFFF"/>
        </w:rPr>
        <w:t xml:space="preserve"> </w:t>
      </w:r>
      <w:r w:rsidRPr="00A55A81">
        <w:rPr>
          <w:color w:val="000000"/>
          <w:szCs w:val="24"/>
          <w:shd w:val="clear" w:color="auto" w:fill="FFFFFF"/>
        </w:rPr>
        <w:t>в любое время без какого-либо специального уведомления.</w:t>
      </w:r>
      <w:r w:rsidRPr="00A55A81">
        <w:rPr>
          <w:color w:val="000000"/>
          <w:szCs w:val="24"/>
        </w:rPr>
        <w:br/>
      </w:r>
      <w:r w:rsidR="00697E1C">
        <w:rPr>
          <w:color w:val="000000"/>
          <w:szCs w:val="24"/>
          <w:shd w:val="clear" w:color="auto" w:fill="FFFFFF"/>
        </w:rPr>
        <w:t>4</w:t>
      </w:r>
      <w:r w:rsidRPr="00A55A81">
        <w:rPr>
          <w:color w:val="000000"/>
          <w:szCs w:val="24"/>
          <w:shd w:val="clear" w:color="auto" w:fill="FFFFFF"/>
        </w:rPr>
        <w:t>.2. Нов</w:t>
      </w:r>
      <w:r w:rsidR="008D6F59">
        <w:rPr>
          <w:color w:val="000000"/>
          <w:szCs w:val="24"/>
          <w:shd w:val="clear" w:color="auto" w:fill="FFFFFF"/>
        </w:rPr>
        <w:t xml:space="preserve">ое Положение </w:t>
      </w:r>
      <w:r w:rsidRPr="00A55A81">
        <w:rPr>
          <w:color w:val="000000"/>
          <w:szCs w:val="24"/>
          <w:shd w:val="clear" w:color="auto" w:fill="FFFFFF"/>
        </w:rPr>
        <w:t>вступает в силу с момента е</w:t>
      </w:r>
      <w:r w:rsidR="00F6236F">
        <w:rPr>
          <w:color w:val="000000"/>
          <w:szCs w:val="24"/>
          <w:shd w:val="clear" w:color="auto" w:fill="FFFFFF"/>
        </w:rPr>
        <w:t>го</w:t>
      </w:r>
      <w:r w:rsidRPr="00A55A81">
        <w:rPr>
          <w:color w:val="000000"/>
          <w:szCs w:val="24"/>
          <w:shd w:val="clear" w:color="auto" w:fill="FFFFFF"/>
        </w:rPr>
        <w:t xml:space="preserve"> размещения на Официальном веб-сайте в разделе </w:t>
      </w:r>
      <w:r w:rsidRPr="00910257">
        <w:rPr>
          <w:color w:val="000000"/>
          <w:szCs w:val="24"/>
          <w:shd w:val="clear" w:color="auto" w:fill="FFFFFF"/>
        </w:rPr>
        <w:t>«</w:t>
      </w:r>
      <w:r w:rsidR="00910257" w:rsidRPr="00910257">
        <w:rPr>
          <w:color w:val="000000"/>
          <w:szCs w:val="24"/>
          <w:shd w:val="clear" w:color="auto" w:fill="FFFFFF"/>
        </w:rPr>
        <w:t>Правовая информация</w:t>
      </w:r>
      <w:r w:rsidRPr="00910257">
        <w:rPr>
          <w:color w:val="000000"/>
          <w:szCs w:val="24"/>
          <w:shd w:val="clear" w:color="auto" w:fill="FFFFFF"/>
        </w:rPr>
        <w:t>»</w:t>
      </w:r>
      <w:r w:rsidRPr="00A55A81">
        <w:rPr>
          <w:color w:val="000000"/>
          <w:szCs w:val="24"/>
          <w:shd w:val="clear" w:color="auto" w:fill="FFFFFF"/>
        </w:rPr>
        <w:t xml:space="preserve"> по ссылке</w:t>
      </w:r>
      <w:r w:rsidR="00910257">
        <w:rPr>
          <w:color w:val="000000"/>
          <w:szCs w:val="24"/>
          <w:shd w:val="clear" w:color="auto" w:fill="FFFFFF"/>
        </w:rPr>
        <w:t xml:space="preserve">, указанной в п. </w:t>
      </w:r>
      <w:r w:rsidR="00F6236F">
        <w:rPr>
          <w:color w:val="000000"/>
          <w:szCs w:val="24"/>
          <w:shd w:val="clear" w:color="auto" w:fill="FFFFFF"/>
        </w:rPr>
        <w:t>1.4. настоящего Положения,</w:t>
      </w:r>
      <w:r w:rsidR="00910257">
        <w:rPr>
          <w:color w:val="000000"/>
          <w:szCs w:val="24"/>
          <w:shd w:val="clear" w:color="auto" w:fill="FFFFFF"/>
        </w:rPr>
        <w:t xml:space="preserve"> </w:t>
      </w:r>
      <w:r w:rsidRPr="00A55A81">
        <w:rPr>
          <w:color w:val="000000"/>
          <w:szCs w:val="24"/>
          <w:shd w:val="clear" w:color="auto" w:fill="FFFFFF"/>
        </w:rPr>
        <w:t>а также на информационн</w:t>
      </w:r>
      <w:r w:rsidR="00F6236F">
        <w:rPr>
          <w:color w:val="000000"/>
          <w:szCs w:val="24"/>
          <w:shd w:val="clear" w:color="auto" w:fill="FFFFFF"/>
        </w:rPr>
        <w:t>ых</w:t>
      </w:r>
      <w:r w:rsidRPr="00A55A81">
        <w:rPr>
          <w:color w:val="000000"/>
          <w:szCs w:val="24"/>
          <w:shd w:val="clear" w:color="auto" w:fill="FFFFFF"/>
        </w:rPr>
        <w:t xml:space="preserve"> стенд</w:t>
      </w:r>
      <w:r w:rsidR="00F6236F">
        <w:rPr>
          <w:color w:val="000000"/>
          <w:szCs w:val="24"/>
          <w:shd w:val="clear" w:color="auto" w:fill="FFFFFF"/>
        </w:rPr>
        <w:t>ах</w:t>
      </w:r>
      <w:r w:rsidRPr="00A55A81">
        <w:rPr>
          <w:color w:val="000000"/>
          <w:szCs w:val="24"/>
          <w:shd w:val="clear" w:color="auto" w:fill="FFFFFF"/>
        </w:rPr>
        <w:t xml:space="preserve"> (стойк</w:t>
      </w:r>
      <w:r w:rsidR="00F6236F">
        <w:rPr>
          <w:color w:val="000000"/>
          <w:szCs w:val="24"/>
          <w:shd w:val="clear" w:color="auto" w:fill="FFFFFF"/>
        </w:rPr>
        <w:t>ах администраторов</w:t>
      </w:r>
      <w:r w:rsidRPr="00A55A81">
        <w:rPr>
          <w:color w:val="000000"/>
          <w:szCs w:val="24"/>
          <w:shd w:val="clear" w:color="auto" w:fill="FFFFFF"/>
        </w:rPr>
        <w:t xml:space="preserve">) </w:t>
      </w:r>
      <w:r w:rsidR="00826033">
        <w:rPr>
          <w:color w:val="000000"/>
          <w:szCs w:val="24"/>
          <w:shd w:val="clear" w:color="auto" w:fill="FFFFFF"/>
        </w:rPr>
        <w:t>юридических лиц, входящих в сеть стоматологических клиник «Гарант» и указанных в п. 1.3. настоящего Положения,</w:t>
      </w:r>
      <w:r w:rsidRPr="00A55A81">
        <w:rPr>
          <w:color w:val="000000"/>
          <w:szCs w:val="24"/>
          <w:shd w:val="clear" w:color="auto" w:fill="FFFFFF"/>
        </w:rPr>
        <w:t xml:space="preserve"> если иное не предусмотрено новой редакцией</w:t>
      </w:r>
      <w:r w:rsidR="008D6F59">
        <w:rPr>
          <w:color w:val="000000"/>
          <w:szCs w:val="24"/>
          <w:shd w:val="clear" w:color="auto" w:fill="FFFFFF"/>
        </w:rPr>
        <w:t xml:space="preserve"> Положения.</w:t>
      </w:r>
      <w:r w:rsidRPr="00A55A81">
        <w:rPr>
          <w:color w:val="000000"/>
          <w:szCs w:val="24"/>
        </w:rPr>
        <w:br/>
      </w:r>
      <w:r w:rsidR="00697E1C">
        <w:rPr>
          <w:color w:val="000000"/>
          <w:szCs w:val="24"/>
          <w:shd w:val="clear" w:color="auto" w:fill="FFFFFF"/>
        </w:rPr>
        <w:t>4</w:t>
      </w:r>
      <w:r w:rsidRPr="00A55A81">
        <w:rPr>
          <w:color w:val="000000"/>
          <w:szCs w:val="24"/>
          <w:shd w:val="clear" w:color="auto" w:fill="FFFFFF"/>
        </w:rPr>
        <w:t>.3.</w:t>
      </w:r>
      <w:r w:rsidR="008D6F59" w:rsidRPr="00A55A81">
        <w:rPr>
          <w:color w:val="000000"/>
          <w:szCs w:val="24"/>
        </w:rPr>
        <w:t xml:space="preserve"> </w:t>
      </w:r>
      <w:r w:rsidRPr="00A55A81">
        <w:rPr>
          <w:color w:val="000000"/>
          <w:szCs w:val="24"/>
          <w:shd w:val="clear" w:color="auto" w:fill="FFFFFF"/>
        </w:rPr>
        <w:t xml:space="preserve">К отношениям между </w:t>
      </w:r>
      <w:r w:rsidR="008D6F59">
        <w:rPr>
          <w:color w:val="000000"/>
          <w:szCs w:val="24"/>
          <w:shd w:val="clear" w:color="auto" w:fill="FFFFFF"/>
        </w:rPr>
        <w:t>пациент</w:t>
      </w:r>
      <w:r w:rsidR="00F6236F">
        <w:rPr>
          <w:color w:val="000000"/>
          <w:szCs w:val="24"/>
          <w:shd w:val="clear" w:color="auto" w:fill="FFFFFF"/>
        </w:rPr>
        <w:t>ами</w:t>
      </w:r>
      <w:r w:rsidRPr="00A55A81">
        <w:rPr>
          <w:color w:val="000000"/>
          <w:szCs w:val="24"/>
          <w:shd w:val="clear" w:color="auto" w:fill="FFFFFF"/>
        </w:rPr>
        <w:t xml:space="preserve"> и </w:t>
      </w:r>
      <w:r w:rsidR="00826033" w:rsidRPr="00826033">
        <w:rPr>
          <w:color w:val="000000"/>
          <w:szCs w:val="24"/>
          <w:shd w:val="clear" w:color="auto" w:fill="FFFFFF"/>
        </w:rPr>
        <w:t>юридически</w:t>
      </w:r>
      <w:r w:rsidR="00826033">
        <w:rPr>
          <w:color w:val="000000"/>
          <w:szCs w:val="24"/>
          <w:shd w:val="clear" w:color="auto" w:fill="FFFFFF"/>
        </w:rPr>
        <w:t>ми</w:t>
      </w:r>
      <w:r w:rsidR="00826033" w:rsidRPr="00826033">
        <w:rPr>
          <w:color w:val="000000"/>
          <w:szCs w:val="24"/>
          <w:shd w:val="clear" w:color="auto" w:fill="FFFFFF"/>
        </w:rPr>
        <w:t xml:space="preserve"> лиц</w:t>
      </w:r>
      <w:r w:rsidR="00826033">
        <w:rPr>
          <w:color w:val="000000"/>
          <w:szCs w:val="24"/>
          <w:shd w:val="clear" w:color="auto" w:fill="FFFFFF"/>
        </w:rPr>
        <w:t>ами</w:t>
      </w:r>
      <w:r w:rsidR="00826033" w:rsidRPr="00826033">
        <w:rPr>
          <w:color w:val="000000"/>
          <w:szCs w:val="24"/>
          <w:shd w:val="clear" w:color="auto" w:fill="FFFFFF"/>
        </w:rPr>
        <w:t>, входящи</w:t>
      </w:r>
      <w:r w:rsidR="00826033">
        <w:rPr>
          <w:color w:val="000000"/>
          <w:szCs w:val="24"/>
          <w:shd w:val="clear" w:color="auto" w:fill="FFFFFF"/>
        </w:rPr>
        <w:t>ми</w:t>
      </w:r>
      <w:r w:rsidR="00826033" w:rsidRPr="00826033">
        <w:rPr>
          <w:color w:val="000000"/>
          <w:szCs w:val="24"/>
          <w:shd w:val="clear" w:color="auto" w:fill="FFFFFF"/>
        </w:rPr>
        <w:t xml:space="preserve"> в сеть стоматологических клиник «Гарант» и указанны</w:t>
      </w:r>
      <w:r w:rsidR="00826033">
        <w:rPr>
          <w:color w:val="000000"/>
          <w:szCs w:val="24"/>
          <w:shd w:val="clear" w:color="auto" w:fill="FFFFFF"/>
        </w:rPr>
        <w:t>ми</w:t>
      </w:r>
      <w:r w:rsidR="00826033" w:rsidRPr="00826033">
        <w:rPr>
          <w:color w:val="000000"/>
          <w:szCs w:val="24"/>
          <w:shd w:val="clear" w:color="auto" w:fill="FFFFFF"/>
        </w:rPr>
        <w:t xml:space="preserve"> в п. 1.3. настоящего Положения, </w:t>
      </w:r>
      <w:r w:rsidRPr="00A55A81">
        <w:rPr>
          <w:color w:val="000000"/>
          <w:szCs w:val="24"/>
          <w:shd w:val="clear" w:color="auto" w:fill="FFFFFF"/>
        </w:rPr>
        <w:t>возникающим в связи с применением настояще</w:t>
      </w:r>
      <w:r w:rsidR="008D6F59">
        <w:rPr>
          <w:color w:val="000000"/>
          <w:szCs w:val="24"/>
          <w:shd w:val="clear" w:color="auto" w:fill="FFFFFF"/>
        </w:rPr>
        <w:t xml:space="preserve">го Положения, </w:t>
      </w:r>
      <w:r w:rsidRPr="00A55A81">
        <w:rPr>
          <w:color w:val="000000"/>
          <w:szCs w:val="24"/>
          <w:shd w:val="clear" w:color="auto" w:fill="FFFFFF"/>
        </w:rPr>
        <w:t>подлежит применению материальное и процессуальное право</w:t>
      </w:r>
      <w:r w:rsidR="00F1445B">
        <w:rPr>
          <w:color w:val="000000"/>
          <w:szCs w:val="24"/>
          <w:shd w:val="clear" w:color="auto" w:fill="FFFFFF"/>
        </w:rPr>
        <w:t xml:space="preserve"> Российской Федерации</w:t>
      </w:r>
      <w:r w:rsidR="008D6F59">
        <w:rPr>
          <w:color w:val="000000"/>
          <w:szCs w:val="24"/>
          <w:shd w:val="clear" w:color="auto" w:fill="FFFFFF"/>
        </w:rPr>
        <w:t>.</w:t>
      </w:r>
    </w:p>
    <w:p w14:paraId="702D7BCD" w14:textId="2C9B50BE" w:rsidR="00BB4F2F" w:rsidRDefault="00BB4F2F" w:rsidP="0020066F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4.4. </w:t>
      </w:r>
      <w:r w:rsidRPr="00BB4F2F">
        <w:rPr>
          <w:color w:val="000000"/>
          <w:szCs w:val="24"/>
          <w:shd w:val="clear" w:color="auto" w:fill="FFFFFF"/>
        </w:rPr>
        <w:t xml:space="preserve">Пациент может узнать состояние своего бонусного счета либо бонусного счета пациента, законным представителем которого он является (количество бонусов на момент обращения), у администраторов </w:t>
      </w:r>
      <w:r>
        <w:rPr>
          <w:color w:val="000000"/>
          <w:szCs w:val="24"/>
          <w:shd w:val="clear" w:color="auto" w:fill="FFFFFF"/>
        </w:rPr>
        <w:t>сети стоматологи</w:t>
      </w:r>
      <w:r w:rsidR="00703E8C">
        <w:rPr>
          <w:color w:val="000000"/>
          <w:szCs w:val="24"/>
          <w:shd w:val="clear" w:color="auto" w:fill="FFFFFF"/>
        </w:rPr>
        <w:t>ческих клиник</w:t>
      </w:r>
      <w:r>
        <w:rPr>
          <w:color w:val="000000"/>
          <w:szCs w:val="24"/>
          <w:shd w:val="clear" w:color="auto" w:fill="FFFFFF"/>
        </w:rPr>
        <w:t xml:space="preserve"> «Гарант».</w:t>
      </w:r>
    </w:p>
    <w:p w14:paraId="68A66C8E" w14:textId="3F718080" w:rsidR="00703E8C" w:rsidRDefault="00703E8C" w:rsidP="0020066F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4.5. </w:t>
      </w:r>
      <w:r w:rsidR="00EA2C07">
        <w:rPr>
          <w:color w:val="000000"/>
          <w:szCs w:val="24"/>
          <w:shd w:val="clear" w:color="auto" w:fill="FFFFFF"/>
        </w:rPr>
        <w:t>Организатор</w:t>
      </w:r>
      <w:r w:rsidRPr="00703E8C">
        <w:rPr>
          <w:color w:val="000000"/>
          <w:szCs w:val="24"/>
          <w:shd w:val="clear" w:color="auto" w:fill="FFFFFF"/>
        </w:rPr>
        <w:t xml:space="preserve"> </w:t>
      </w:r>
      <w:r w:rsidR="00826033">
        <w:rPr>
          <w:color w:val="000000"/>
          <w:szCs w:val="24"/>
          <w:shd w:val="clear" w:color="auto" w:fill="FFFFFF"/>
        </w:rPr>
        <w:t xml:space="preserve">имеет </w:t>
      </w:r>
      <w:r w:rsidRPr="00703E8C">
        <w:rPr>
          <w:color w:val="000000"/>
          <w:szCs w:val="24"/>
          <w:shd w:val="clear" w:color="auto" w:fill="FFFFFF"/>
        </w:rPr>
        <w:t xml:space="preserve">право в любой момент </w:t>
      </w:r>
      <w:r w:rsidR="00DA76D9">
        <w:rPr>
          <w:color w:val="000000"/>
          <w:szCs w:val="24"/>
          <w:shd w:val="clear" w:color="auto" w:fill="FFFFFF"/>
        </w:rPr>
        <w:t xml:space="preserve">приостановить или </w:t>
      </w:r>
      <w:r w:rsidRPr="00703E8C">
        <w:rPr>
          <w:color w:val="000000"/>
          <w:szCs w:val="24"/>
          <w:shd w:val="clear" w:color="auto" w:fill="FFFFFF"/>
        </w:rPr>
        <w:t xml:space="preserve">прекратить действие </w:t>
      </w:r>
      <w:r>
        <w:rPr>
          <w:color w:val="000000"/>
          <w:szCs w:val="24"/>
          <w:shd w:val="clear" w:color="auto" w:fill="FFFFFF"/>
        </w:rPr>
        <w:t>бонусной системы полностью</w:t>
      </w:r>
      <w:r w:rsidRPr="00703E8C">
        <w:rPr>
          <w:color w:val="000000"/>
          <w:szCs w:val="24"/>
          <w:shd w:val="clear" w:color="auto" w:fill="FFFFFF"/>
        </w:rPr>
        <w:t xml:space="preserve"> или в любой её части, разместив соответствующую информацию на </w:t>
      </w:r>
      <w:r w:rsidR="009274D3">
        <w:rPr>
          <w:color w:val="000000"/>
          <w:szCs w:val="24"/>
          <w:shd w:val="clear" w:color="auto" w:fill="FFFFFF"/>
        </w:rPr>
        <w:t>О</w:t>
      </w:r>
      <w:r w:rsidRPr="00703E8C">
        <w:rPr>
          <w:color w:val="000000"/>
          <w:szCs w:val="24"/>
          <w:shd w:val="clear" w:color="auto" w:fill="FFFFFF"/>
        </w:rPr>
        <w:t xml:space="preserve">фициальном </w:t>
      </w:r>
      <w:r>
        <w:rPr>
          <w:color w:val="000000"/>
          <w:szCs w:val="24"/>
          <w:shd w:val="clear" w:color="auto" w:fill="FFFFFF"/>
        </w:rPr>
        <w:t xml:space="preserve">веб-сайте в сети «Интернет». </w:t>
      </w:r>
    </w:p>
    <w:p w14:paraId="0E3C38DB" w14:textId="06E199B7" w:rsidR="00315E56" w:rsidRPr="00315E56" w:rsidRDefault="00315E56" w:rsidP="00315E5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4.6. Во </w:t>
      </w:r>
      <w:r w:rsidRPr="00315E56">
        <w:rPr>
          <w:color w:val="000000"/>
          <w:szCs w:val="24"/>
          <w:shd w:val="clear" w:color="auto" w:fill="FFFFFF"/>
        </w:rPr>
        <w:t xml:space="preserve">время проведения рекламных и маркетинговых акций в </w:t>
      </w:r>
      <w:r>
        <w:rPr>
          <w:color w:val="000000"/>
          <w:szCs w:val="24"/>
          <w:shd w:val="clear" w:color="auto" w:fill="FFFFFF"/>
        </w:rPr>
        <w:t>сети стоматологических клиник «Гарант</w:t>
      </w:r>
      <w:r w:rsidR="00A33010">
        <w:rPr>
          <w:color w:val="000000"/>
          <w:szCs w:val="24"/>
          <w:shd w:val="clear" w:color="auto" w:fill="FFFFFF"/>
        </w:rPr>
        <w:t>»,</w:t>
      </w:r>
      <w:r w:rsidRPr="00315E56">
        <w:rPr>
          <w:color w:val="000000"/>
          <w:szCs w:val="24"/>
          <w:shd w:val="clear" w:color="auto" w:fill="FFFFFF"/>
        </w:rPr>
        <w:t xml:space="preserve"> суммирование акционных скидок и бонусов регулируется условиями этих акций.</w:t>
      </w:r>
    </w:p>
    <w:p w14:paraId="0A95586A" w14:textId="60FF2EA0" w:rsidR="00315E56" w:rsidRDefault="00315E56" w:rsidP="00315E5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4.7. </w:t>
      </w:r>
      <w:r w:rsidRPr="00315E56">
        <w:rPr>
          <w:color w:val="000000"/>
          <w:szCs w:val="24"/>
          <w:shd w:val="clear" w:color="auto" w:fill="FFFFFF"/>
        </w:rPr>
        <w:t xml:space="preserve"> Пациенты самостоятельно отслеживают изменения в условиях бонусной</w:t>
      </w:r>
      <w:r>
        <w:rPr>
          <w:color w:val="000000"/>
          <w:szCs w:val="24"/>
          <w:shd w:val="clear" w:color="auto" w:fill="FFFFFF"/>
        </w:rPr>
        <w:t xml:space="preserve"> системы</w:t>
      </w:r>
      <w:r w:rsidR="009274D3">
        <w:rPr>
          <w:color w:val="000000"/>
          <w:szCs w:val="24"/>
          <w:shd w:val="clear" w:color="auto" w:fill="FFFFFF"/>
        </w:rPr>
        <w:t xml:space="preserve"> на </w:t>
      </w:r>
      <w:r w:rsidR="009274D3" w:rsidRPr="009274D3">
        <w:rPr>
          <w:color w:val="000000"/>
          <w:szCs w:val="24"/>
          <w:shd w:val="clear" w:color="auto" w:fill="FFFFFF"/>
        </w:rPr>
        <w:t>Официальн</w:t>
      </w:r>
      <w:r w:rsidR="009274D3">
        <w:rPr>
          <w:color w:val="000000"/>
          <w:szCs w:val="24"/>
          <w:shd w:val="clear" w:color="auto" w:fill="FFFFFF"/>
        </w:rPr>
        <w:t>ого</w:t>
      </w:r>
      <w:r w:rsidR="009274D3" w:rsidRPr="009274D3">
        <w:rPr>
          <w:color w:val="000000"/>
          <w:szCs w:val="24"/>
          <w:shd w:val="clear" w:color="auto" w:fill="FFFFFF"/>
        </w:rPr>
        <w:t xml:space="preserve"> веб-сайт</w:t>
      </w:r>
      <w:r w:rsidR="009274D3">
        <w:rPr>
          <w:color w:val="000000"/>
          <w:szCs w:val="24"/>
          <w:shd w:val="clear" w:color="auto" w:fill="FFFFFF"/>
        </w:rPr>
        <w:t>е</w:t>
      </w:r>
      <w:r w:rsidR="009274D3" w:rsidRPr="009274D3">
        <w:rPr>
          <w:color w:val="000000"/>
          <w:szCs w:val="24"/>
          <w:shd w:val="clear" w:color="auto" w:fill="FFFFFF"/>
        </w:rPr>
        <w:t xml:space="preserve">» </w:t>
      </w:r>
      <w:r w:rsidR="009274D3">
        <w:rPr>
          <w:color w:val="000000"/>
          <w:szCs w:val="24"/>
          <w:shd w:val="clear" w:color="auto" w:fill="FFFFFF"/>
        </w:rPr>
        <w:t xml:space="preserve">сети стоматологических клиник «Гарант» в сети </w:t>
      </w:r>
      <w:r w:rsidR="009274D3" w:rsidRPr="009274D3">
        <w:rPr>
          <w:color w:val="000000"/>
          <w:szCs w:val="24"/>
          <w:shd w:val="clear" w:color="auto" w:fill="FFFFFF"/>
        </w:rPr>
        <w:t>«Интернет»</w:t>
      </w:r>
      <w:r w:rsidR="009274D3">
        <w:rPr>
          <w:color w:val="000000"/>
          <w:szCs w:val="24"/>
          <w:shd w:val="clear" w:color="auto" w:fill="FFFFFF"/>
        </w:rPr>
        <w:t xml:space="preserve"> по ссылке, указанной в п. 1.4. Положения.</w:t>
      </w:r>
    </w:p>
    <w:p w14:paraId="078D2F19" w14:textId="6A3336E7" w:rsidR="00A80DF4" w:rsidRPr="00A80DF4" w:rsidRDefault="00A80DF4" w:rsidP="00A80DF4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4.8. Пациенты, участвующие в бонусной системе согласно условиям настоящего Положения,</w:t>
      </w:r>
      <w:r w:rsidRPr="00A80DF4">
        <w:rPr>
          <w:color w:val="000000"/>
          <w:szCs w:val="24"/>
          <w:shd w:val="clear" w:color="auto" w:fill="FFFFFF"/>
        </w:rPr>
        <w:t xml:space="preserve"> признают обязательным соблюдение претензионного (досудебного) порядка урегулирования </w:t>
      </w:r>
      <w:r w:rsidRPr="00A80DF4">
        <w:rPr>
          <w:color w:val="000000"/>
          <w:szCs w:val="24"/>
          <w:shd w:val="clear" w:color="auto" w:fill="FFFFFF"/>
        </w:rPr>
        <w:lastRenderedPageBreak/>
        <w:t xml:space="preserve">споров, вытекающих из участия в </w:t>
      </w:r>
      <w:r>
        <w:rPr>
          <w:color w:val="000000"/>
          <w:szCs w:val="24"/>
          <w:shd w:val="clear" w:color="auto" w:fill="FFFFFF"/>
        </w:rPr>
        <w:t>бонусной системе и (</w:t>
      </w:r>
      <w:r w:rsidRPr="00A80DF4">
        <w:rPr>
          <w:color w:val="000000"/>
          <w:szCs w:val="24"/>
          <w:shd w:val="clear" w:color="auto" w:fill="FFFFFF"/>
        </w:rPr>
        <w:t>или</w:t>
      </w:r>
      <w:r>
        <w:rPr>
          <w:color w:val="000000"/>
          <w:szCs w:val="24"/>
          <w:shd w:val="clear" w:color="auto" w:fill="FFFFFF"/>
        </w:rPr>
        <w:t xml:space="preserve">) </w:t>
      </w:r>
      <w:r w:rsidRPr="00A80DF4">
        <w:rPr>
          <w:color w:val="000000"/>
          <w:szCs w:val="24"/>
          <w:shd w:val="clear" w:color="auto" w:fill="FFFFFF"/>
        </w:rPr>
        <w:t>возникающих в</w:t>
      </w:r>
      <w:r>
        <w:rPr>
          <w:color w:val="000000"/>
          <w:szCs w:val="24"/>
          <w:shd w:val="clear" w:color="auto" w:fill="FFFFFF"/>
        </w:rPr>
        <w:t xml:space="preserve"> </w:t>
      </w:r>
      <w:r w:rsidRPr="00A80DF4">
        <w:rPr>
          <w:color w:val="000000"/>
          <w:szCs w:val="24"/>
          <w:shd w:val="clear" w:color="auto" w:fill="FFFFFF"/>
        </w:rPr>
        <w:t>связи с участием в</w:t>
      </w:r>
      <w:r>
        <w:rPr>
          <w:color w:val="000000"/>
          <w:szCs w:val="24"/>
          <w:shd w:val="clear" w:color="auto" w:fill="FFFFFF"/>
        </w:rPr>
        <w:t xml:space="preserve"> бонусной системе.</w:t>
      </w:r>
    </w:p>
    <w:p w14:paraId="4E547C0B" w14:textId="14A0DE39" w:rsidR="00A80DF4" w:rsidRDefault="00A80DF4" w:rsidP="00A80DF4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4.10.</w:t>
      </w:r>
      <w:r w:rsidRPr="00A80DF4">
        <w:rPr>
          <w:color w:val="000000"/>
          <w:szCs w:val="24"/>
          <w:shd w:val="clear" w:color="auto" w:fill="FFFFFF"/>
        </w:rPr>
        <w:t xml:space="preserve"> Претензии</w:t>
      </w:r>
      <w:r>
        <w:rPr>
          <w:color w:val="000000"/>
          <w:szCs w:val="24"/>
          <w:shd w:val="clear" w:color="auto" w:fill="FFFFFF"/>
        </w:rPr>
        <w:t xml:space="preserve"> пациентов по вопросам участия в бонусной</w:t>
      </w:r>
      <w:r w:rsidR="00C45346">
        <w:rPr>
          <w:color w:val="000000"/>
          <w:szCs w:val="24"/>
          <w:shd w:val="clear" w:color="auto" w:fill="FFFFFF"/>
        </w:rPr>
        <w:t xml:space="preserve"> системе </w:t>
      </w:r>
      <w:r w:rsidRPr="00A80DF4">
        <w:rPr>
          <w:color w:val="000000"/>
          <w:szCs w:val="24"/>
          <w:shd w:val="clear" w:color="auto" w:fill="FFFFFF"/>
        </w:rPr>
        <w:t xml:space="preserve">рассматриваются </w:t>
      </w:r>
      <w:r w:rsidR="001B77C3">
        <w:rPr>
          <w:color w:val="000000"/>
          <w:szCs w:val="24"/>
          <w:shd w:val="clear" w:color="auto" w:fill="FFFFFF"/>
        </w:rPr>
        <w:t>юридическим лицом, входящим в сеть стоматологических клиник «Гарант» и указанным в п. 1.3. Положения, в которое они были направлены</w:t>
      </w:r>
      <w:r w:rsidR="00C45346">
        <w:rPr>
          <w:color w:val="000000"/>
          <w:szCs w:val="24"/>
          <w:shd w:val="clear" w:color="auto" w:fill="FFFFFF"/>
        </w:rPr>
        <w:t xml:space="preserve">, </w:t>
      </w:r>
      <w:r w:rsidR="001B77C3">
        <w:rPr>
          <w:color w:val="000000"/>
          <w:szCs w:val="24"/>
          <w:shd w:val="clear" w:color="auto" w:fill="FFFFFF"/>
        </w:rPr>
        <w:t>в</w:t>
      </w:r>
      <w:r w:rsidRPr="00A80DF4">
        <w:rPr>
          <w:color w:val="000000"/>
          <w:szCs w:val="24"/>
          <w:shd w:val="clear" w:color="auto" w:fill="FFFFFF"/>
        </w:rPr>
        <w:t xml:space="preserve"> течение </w:t>
      </w:r>
      <w:r w:rsidR="001B77C3">
        <w:rPr>
          <w:color w:val="000000"/>
          <w:szCs w:val="24"/>
          <w:shd w:val="clear" w:color="auto" w:fill="FFFFFF"/>
        </w:rPr>
        <w:t xml:space="preserve">30 </w:t>
      </w:r>
      <w:r w:rsidRPr="00A80DF4">
        <w:rPr>
          <w:color w:val="000000"/>
          <w:szCs w:val="24"/>
          <w:shd w:val="clear" w:color="auto" w:fill="FFFFFF"/>
        </w:rPr>
        <w:t>календарных дней с момента получения</w:t>
      </w:r>
      <w:r w:rsidR="00C45346">
        <w:rPr>
          <w:color w:val="000000"/>
          <w:szCs w:val="24"/>
          <w:shd w:val="clear" w:color="auto" w:fill="FFFFFF"/>
        </w:rPr>
        <w:t>.</w:t>
      </w:r>
    </w:p>
    <w:p w14:paraId="6BD92253" w14:textId="4FE2E9C9" w:rsidR="0046752A" w:rsidRDefault="0046752A" w:rsidP="0046752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4.11. </w:t>
      </w:r>
      <w:r w:rsidRPr="0046752A">
        <w:rPr>
          <w:color w:val="000000"/>
          <w:szCs w:val="24"/>
          <w:shd w:val="clear" w:color="auto" w:fill="FFFFFF"/>
        </w:rPr>
        <w:t>В случае указания ложных (недостоверных) сведений о себе, а также при</w:t>
      </w:r>
      <w:r>
        <w:rPr>
          <w:color w:val="000000"/>
          <w:szCs w:val="24"/>
          <w:shd w:val="clear" w:color="auto" w:fill="FFFFFF"/>
        </w:rPr>
        <w:t xml:space="preserve"> </w:t>
      </w:r>
      <w:r w:rsidRPr="0046752A">
        <w:rPr>
          <w:color w:val="000000"/>
          <w:szCs w:val="24"/>
          <w:shd w:val="clear" w:color="auto" w:fill="FFFFFF"/>
        </w:rPr>
        <w:t>несвоевременном изменении устаревших сведений</w:t>
      </w:r>
      <w:r w:rsidR="00A33010">
        <w:rPr>
          <w:color w:val="000000"/>
          <w:szCs w:val="24"/>
          <w:shd w:val="clear" w:color="auto" w:fill="FFFFFF"/>
        </w:rPr>
        <w:t xml:space="preserve">, </w:t>
      </w:r>
      <w:r>
        <w:rPr>
          <w:color w:val="000000"/>
          <w:szCs w:val="24"/>
          <w:shd w:val="clear" w:color="auto" w:fill="FFFFFF"/>
        </w:rPr>
        <w:t xml:space="preserve">пациент </w:t>
      </w:r>
      <w:r w:rsidRPr="0046752A">
        <w:rPr>
          <w:color w:val="000000"/>
          <w:szCs w:val="24"/>
          <w:shd w:val="clear" w:color="auto" w:fill="FFFFFF"/>
        </w:rPr>
        <w:t>принимает на себя риск любых</w:t>
      </w:r>
      <w:r>
        <w:rPr>
          <w:color w:val="000000"/>
          <w:szCs w:val="24"/>
          <w:shd w:val="clear" w:color="auto" w:fill="FFFFFF"/>
        </w:rPr>
        <w:t xml:space="preserve"> </w:t>
      </w:r>
      <w:r w:rsidRPr="0046752A">
        <w:rPr>
          <w:color w:val="000000"/>
          <w:szCs w:val="24"/>
          <w:shd w:val="clear" w:color="auto" w:fill="FFFFFF"/>
        </w:rPr>
        <w:t>негативных последствий, связанных с предоставлением неверных сведений.</w:t>
      </w:r>
    </w:p>
    <w:p w14:paraId="0B5BA88D" w14:textId="196A5BA6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4.13. </w:t>
      </w:r>
      <w:r w:rsidRPr="004D5D16">
        <w:rPr>
          <w:color w:val="000000"/>
          <w:szCs w:val="24"/>
          <w:shd w:val="clear" w:color="auto" w:fill="FFFFFF"/>
        </w:rPr>
        <w:t>Организатор не несет ответственности:</w:t>
      </w:r>
    </w:p>
    <w:p w14:paraId="31340481" w14:textId="16B643A8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4D5D16">
        <w:rPr>
          <w:color w:val="000000"/>
          <w:szCs w:val="24"/>
          <w:shd w:val="clear" w:color="auto" w:fill="FFFFFF"/>
        </w:rPr>
        <w:t xml:space="preserve">- за ущерб, нанесенный в результате несанкционированного доступа к </w:t>
      </w:r>
      <w:r>
        <w:rPr>
          <w:color w:val="000000"/>
          <w:szCs w:val="24"/>
          <w:shd w:val="clear" w:color="auto" w:fill="FFFFFF"/>
        </w:rPr>
        <w:t xml:space="preserve">бонусному </w:t>
      </w:r>
      <w:r w:rsidRPr="004D5D16">
        <w:rPr>
          <w:color w:val="000000"/>
          <w:szCs w:val="24"/>
          <w:shd w:val="clear" w:color="auto" w:fill="FFFFFF"/>
        </w:rPr>
        <w:t>счету</w:t>
      </w:r>
      <w:r>
        <w:rPr>
          <w:color w:val="000000"/>
          <w:szCs w:val="24"/>
          <w:shd w:val="clear" w:color="auto" w:fill="FFFFFF"/>
        </w:rPr>
        <w:t xml:space="preserve"> пациента</w:t>
      </w:r>
      <w:r w:rsidRPr="004D5D16">
        <w:rPr>
          <w:color w:val="000000"/>
          <w:szCs w:val="24"/>
          <w:shd w:val="clear" w:color="auto" w:fill="FFFFFF"/>
        </w:rPr>
        <w:t xml:space="preserve"> и </w:t>
      </w:r>
      <w:r>
        <w:rPr>
          <w:color w:val="000000"/>
          <w:szCs w:val="24"/>
          <w:shd w:val="clear" w:color="auto" w:fill="FFFFFF"/>
        </w:rPr>
        <w:t xml:space="preserve">его </w:t>
      </w:r>
      <w:r w:rsidRPr="004D5D16">
        <w:rPr>
          <w:color w:val="000000"/>
          <w:szCs w:val="24"/>
          <w:shd w:val="clear" w:color="auto" w:fill="FFFFFF"/>
        </w:rPr>
        <w:t xml:space="preserve">Персональным данным, </w:t>
      </w:r>
      <w:r>
        <w:rPr>
          <w:color w:val="000000"/>
          <w:szCs w:val="24"/>
          <w:shd w:val="clear" w:color="auto" w:fill="FFFFFF"/>
        </w:rPr>
        <w:t xml:space="preserve">произошедшим </w:t>
      </w:r>
      <w:r w:rsidRPr="004D5D16">
        <w:rPr>
          <w:color w:val="000000"/>
          <w:szCs w:val="24"/>
          <w:shd w:val="clear" w:color="auto" w:fill="FFFFFF"/>
        </w:rPr>
        <w:t>по вине и/или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 xml:space="preserve">небрежности </w:t>
      </w:r>
      <w:r>
        <w:rPr>
          <w:color w:val="000000"/>
          <w:szCs w:val="24"/>
          <w:shd w:val="clear" w:color="auto" w:fill="FFFFFF"/>
        </w:rPr>
        <w:t>пациента</w:t>
      </w:r>
      <w:r w:rsidRPr="004D5D16">
        <w:rPr>
          <w:color w:val="000000"/>
          <w:szCs w:val="24"/>
          <w:shd w:val="clear" w:color="auto" w:fill="FFFFFF"/>
        </w:rPr>
        <w:t>;</w:t>
      </w:r>
    </w:p>
    <w:p w14:paraId="418EA407" w14:textId="7A243757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4D5D16">
        <w:rPr>
          <w:color w:val="000000"/>
          <w:szCs w:val="24"/>
          <w:shd w:val="clear" w:color="auto" w:fill="FFFFFF"/>
        </w:rPr>
        <w:t>- в случаях совершения административных правонарушений, уголовных преступлений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>третьими лицами;</w:t>
      </w:r>
    </w:p>
    <w:p w14:paraId="241C8ABD" w14:textId="294CAE46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4D5D16">
        <w:rPr>
          <w:color w:val="000000"/>
          <w:szCs w:val="24"/>
          <w:shd w:val="clear" w:color="auto" w:fill="FFFFFF"/>
        </w:rPr>
        <w:t>- в случае действия обстоятельств непреодолимой силы, а также иных действий третьих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>лиц;</w:t>
      </w:r>
    </w:p>
    <w:p w14:paraId="7751DCE5" w14:textId="605E36C5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4D5D16">
        <w:rPr>
          <w:color w:val="000000"/>
          <w:szCs w:val="24"/>
          <w:shd w:val="clear" w:color="auto" w:fill="FFFFFF"/>
        </w:rPr>
        <w:t xml:space="preserve">- за какие-либо косвенные/непрямые убытки или упущенную выгоду </w:t>
      </w:r>
      <w:r>
        <w:rPr>
          <w:color w:val="000000"/>
          <w:szCs w:val="24"/>
          <w:shd w:val="clear" w:color="auto" w:fill="FFFFFF"/>
        </w:rPr>
        <w:t>пациента</w:t>
      </w:r>
      <w:r w:rsidRPr="004D5D16">
        <w:rPr>
          <w:color w:val="000000"/>
          <w:szCs w:val="24"/>
          <w:shd w:val="clear" w:color="auto" w:fill="FFFFFF"/>
        </w:rPr>
        <w:t>, или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>третьих лиц в результате участия в</w:t>
      </w:r>
      <w:r>
        <w:rPr>
          <w:color w:val="000000"/>
          <w:szCs w:val="24"/>
          <w:shd w:val="clear" w:color="auto" w:fill="FFFFFF"/>
        </w:rPr>
        <w:t xml:space="preserve"> бонусной системе.</w:t>
      </w:r>
    </w:p>
    <w:p w14:paraId="1A942D36" w14:textId="01687D9E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4.14.</w:t>
      </w:r>
      <w:r w:rsidRPr="004D5D16">
        <w:rPr>
          <w:color w:val="000000"/>
          <w:szCs w:val="24"/>
          <w:shd w:val="clear" w:color="auto" w:fill="FFFFFF"/>
        </w:rPr>
        <w:t xml:space="preserve"> Организатор не отвечает за убытки </w:t>
      </w:r>
      <w:r>
        <w:rPr>
          <w:color w:val="000000"/>
          <w:szCs w:val="24"/>
          <w:shd w:val="clear" w:color="auto" w:fill="FFFFFF"/>
        </w:rPr>
        <w:t>пациента</w:t>
      </w:r>
      <w:r w:rsidRPr="004D5D16">
        <w:rPr>
          <w:color w:val="000000"/>
          <w:szCs w:val="24"/>
          <w:shd w:val="clear" w:color="auto" w:fill="FFFFFF"/>
        </w:rPr>
        <w:t>, возникшие в результате:</w:t>
      </w:r>
    </w:p>
    <w:p w14:paraId="3AC4A9A8" w14:textId="1017EEEE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4D5D16">
        <w:rPr>
          <w:color w:val="000000"/>
          <w:szCs w:val="24"/>
          <w:shd w:val="clear" w:color="auto" w:fill="FFFFFF"/>
        </w:rPr>
        <w:t xml:space="preserve">- </w:t>
      </w:r>
      <w:r>
        <w:rPr>
          <w:color w:val="000000"/>
          <w:szCs w:val="24"/>
          <w:shd w:val="clear" w:color="auto" w:fill="FFFFFF"/>
        </w:rPr>
        <w:t xml:space="preserve">предоставления пациентом недостоверных сведений, </w:t>
      </w:r>
      <w:r w:rsidRPr="004D5D16">
        <w:rPr>
          <w:color w:val="000000"/>
          <w:szCs w:val="24"/>
          <w:shd w:val="clear" w:color="auto" w:fill="FFFFFF"/>
        </w:rPr>
        <w:t>реквизитов документов</w:t>
      </w:r>
      <w:r>
        <w:rPr>
          <w:color w:val="000000"/>
          <w:szCs w:val="24"/>
          <w:shd w:val="clear" w:color="auto" w:fill="FFFFFF"/>
        </w:rPr>
        <w:t xml:space="preserve"> в адрес Организатора;</w:t>
      </w:r>
    </w:p>
    <w:p w14:paraId="08DD618A" w14:textId="72249A18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4D5D16">
        <w:rPr>
          <w:color w:val="000000"/>
          <w:szCs w:val="24"/>
          <w:shd w:val="clear" w:color="auto" w:fill="FFFFFF"/>
        </w:rPr>
        <w:t xml:space="preserve">- выполнения </w:t>
      </w:r>
      <w:r>
        <w:rPr>
          <w:color w:val="000000"/>
          <w:szCs w:val="24"/>
          <w:shd w:val="clear" w:color="auto" w:fill="FFFFFF"/>
        </w:rPr>
        <w:t xml:space="preserve">технических </w:t>
      </w:r>
      <w:r w:rsidRPr="004D5D16">
        <w:rPr>
          <w:color w:val="000000"/>
          <w:szCs w:val="24"/>
          <w:shd w:val="clear" w:color="auto" w:fill="FFFFFF"/>
        </w:rPr>
        <w:t xml:space="preserve">работ на </w:t>
      </w:r>
      <w:r>
        <w:rPr>
          <w:color w:val="000000"/>
          <w:szCs w:val="24"/>
          <w:shd w:val="clear" w:color="auto" w:fill="FFFFFF"/>
        </w:rPr>
        <w:t xml:space="preserve">Официальном веб-сайте. </w:t>
      </w:r>
    </w:p>
    <w:p w14:paraId="1738FBAA" w14:textId="33A57ECF" w:rsid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4.15.</w:t>
      </w:r>
      <w:r w:rsidRPr="004D5D16">
        <w:rPr>
          <w:color w:val="000000"/>
          <w:szCs w:val="24"/>
          <w:shd w:val="clear" w:color="auto" w:fill="FFFFFF"/>
        </w:rPr>
        <w:t xml:space="preserve"> Организатор имеет право производить профилактические работы в программно</w:t>
      </w:r>
      <w:r>
        <w:rPr>
          <w:color w:val="000000"/>
          <w:szCs w:val="24"/>
          <w:shd w:val="clear" w:color="auto" w:fill="FFFFFF"/>
        </w:rPr>
        <w:t>-</w:t>
      </w:r>
      <w:r w:rsidRPr="004D5D16">
        <w:rPr>
          <w:color w:val="000000"/>
          <w:szCs w:val="24"/>
          <w:shd w:val="clear" w:color="auto" w:fill="FFFFFF"/>
        </w:rPr>
        <w:t xml:space="preserve">аппаратном комплексе </w:t>
      </w:r>
      <w:r>
        <w:rPr>
          <w:color w:val="000000"/>
          <w:szCs w:val="24"/>
          <w:shd w:val="clear" w:color="auto" w:fill="FFFFFF"/>
        </w:rPr>
        <w:t xml:space="preserve">Официального </w:t>
      </w:r>
      <w:r w:rsidRPr="004D5D16">
        <w:rPr>
          <w:color w:val="000000"/>
          <w:szCs w:val="24"/>
          <w:shd w:val="clear" w:color="auto" w:fill="FFFFFF"/>
        </w:rPr>
        <w:t xml:space="preserve">сайта с временным приостановлением работы </w:t>
      </w:r>
      <w:r>
        <w:rPr>
          <w:color w:val="000000"/>
          <w:szCs w:val="24"/>
          <w:shd w:val="clear" w:color="auto" w:fill="FFFFFF"/>
        </w:rPr>
        <w:t>Официального веб-</w:t>
      </w:r>
      <w:r w:rsidRPr="004D5D16">
        <w:rPr>
          <w:color w:val="000000"/>
          <w:szCs w:val="24"/>
          <w:shd w:val="clear" w:color="auto" w:fill="FFFFFF"/>
        </w:rPr>
        <w:t>сайта</w:t>
      </w:r>
      <w:r>
        <w:rPr>
          <w:color w:val="000000"/>
          <w:szCs w:val="24"/>
          <w:shd w:val="clear" w:color="auto" w:fill="FFFFFF"/>
        </w:rPr>
        <w:t xml:space="preserve">. </w:t>
      </w:r>
    </w:p>
    <w:p w14:paraId="5C5A7E25" w14:textId="23BDF8E2" w:rsidR="004D5D16" w:rsidRP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4D5D16">
        <w:rPr>
          <w:color w:val="000000"/>
          <w:szCs w:val="24"/>
          <w:shd w:val="clear" w:color="auto" w:fill="FFFFFF"/>
        </w:rPr>
        <w:t>В случае наступления форс-мажорных обстоятельств, а также аварий или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>сбоев в программно-аппаратных комплексах третьих лиц, сотрудничающих с Организатором,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>или действий (бездействий) третьих лиц, направленных на приостановку или прекращение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>функционирования сайта, возможна приостановка работы</w:t>
      </w:r>
      <w:r>
        <w:rPr>
          <w:color w:val="000000"/>
          <w:szCs w:val="24"/>
          <w:shd w:val="clear" w:color="auto" w:fill="FFFFFF"/>
        </w:rPr>
        <w:t xml:space="preserve"> Официального веб-сайта без какого</w:t>
      </w:r>
      <w:r w:rsidRPr="004D5D16">
        <w:rPr>
          <w:color w:val="000000"/>
          <w:szCs w:val="24"/>
          <w:shd w:val="clear" w:color="auto" w:fill="FFFFFF"/>
        </w:rPr>
        <w:t>-либо дополнительного уведомления</w:t>
      </w:r>
      <w:r>
        <w:rPr>
          <w:color w:val="000000"/>
          <w:szCs w:val="24"/>
          <w:shd w:val="clear" w:color="auto" w:fill="FFFFFF"/>
        </w:rPr>
        <w:t xml:space="preserve"> пациента и </w:t>
      </w:r>
      <w:r w:rsidRPr="004D5D16">
        <w:rPr>
          <w:color w:val="000000"/>
          <w:szCs w:val="24"/>
          <w:shd w:val="clear" w:color="auto" w:fill="FFFFFF"/>
        </w:rPr>
        <w:t>возмещения любого рода убытков.</w:t>
      </w:r>
    </w:p>
    <w:p w14:paraId="7C5F53E3" w14:textId="3F151E1E" w:rsidR="004D5D16" w:rsidRDefault="004D5D16" w:rsidP="004D5D1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4.16.</w:t>
      </w:r>
      <w:r w:rsidRPr="004D5D16">
        <w:rPr>
          <w:color w:val="000000"/>
          <w:szCs w:val="24"/>
          <w:shd w:val="clear" w:color="auto" w:fill="FFFFFF"/>
        </w:rPr>
        <w:t xml:space="preserve"> Организатор не несет ответственности за какие-либо задержки в </w:t>
      </w:r>
      <w:r>
        <w:rPr>
          <w:color w:val="000000"/>
          <w:szCs w:val="24"/>
          <w:shd w:val="clear" w:color="auto" w:fill="FFFFFF"/>
        </w:rPr>
        <w:t>начислении бонусов</w:t>
      </w:r>
      <w:r w:rsidR="00CA1ED2">
        <w:rPr>
          <w:color w:val="000000"/>
          <w:szCs w:val="24"/>
          <w:shd w:val="clear" w:color="auto" w:fill="FFFFFF"/>
        </w:rPr>
        <w:t>.</w:t>
      </w:r>
      <w:r w:rsidRPr="004D5D16">
        <w:rPr>
          <w:color w:val="000000"/>
          <w:szCs w:val="24"/>
          <w:shd w:val="clear" w:color="auto" w:fill="FFFFFF"/>
        </w:rPr>
        <w:t xml:space="preserve"> Ответственность Организатора перед </w:t>
      </w:r>
      <w:r>
        <w:rPr>
          <w:color w:val="000000"/>
          <w:szCs w:val="24"/>
          <w:shd w:val="clear" w:color="auto" w:fill="FFFFFF"/>
        </w:rPr>
        <w:t xml:space="preserve">пациентом </w:t>
      </w:r>
      <w:r w:rsidRPr="004D5D16">
        <w:rPr>
          <w:color w:val="000000"/>
          <w:szCs w:val="24"/>
          <w:shd w:val="clear" w:color="auto" w:fill="FFFFFF"/>
        </w:rPr>
        <w:t>за нарушение условий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 xml:space="preserve">настоящего </w:t>
      </w:r>
      <w:r>
        <w:rPr>
          <w:color w:val="000000"/>
          <w:szCs w:val="24"/>
          <w:shd w:val="clear" w:color="auto" w:fill="FFFFFF"/>
        </w:rPr>
        <w:t>Положения</w:t>
      </w:r>
      <w:r w:rsidRPr="004D5D16">
        <w:rPr>
          <w:color w:val="000000"/>
          <w:szCs w:val="24"/>
          <w:shd w:val="clear" w:color="auto" w:fill="FFFFFF"/>
        </w:rPr>
        <w:t xml:space="preserve"> в случае </w:t>
      </w:r>
      <w:r>
        <w:rPr>
          <w:color w:val="000000"/>
          <w:szCs w:val="24"/>
          <w:shd w:val="clear" w:color="auto" w:fill="FFFFFF"/>
        </w:rPr>
        <w:t xml:space="preserve">получения </w:t>
      </w:r>
      <w:r w:rsidRPr="004D5D16">
        <w:rPr>
          <w:color w:val="000000"/>
          <w:szCs w:val="24"/>
          <w:shd w:val="clear" w:color="auto" w:fill="FFFFFF"/>
        </w:rPr>
        <w:t>претензии</w:t>
      </w:r>
      <w:r>
        <w:rPr>
          <w:color w:val="000000"/>
          <w:szCs w:val="24"/>
          <w:shd w:val="clear" w:color="auto" w:fill="FFFFFF"/>
        </w:rPr>
        <w:t xml:space="preserve"> пациента</w:t>
      </w:r>
      <w:r w:rsidRPr="004D5D16">
        <w:rPr>
          <w:color w:val="000000"/>
          <w:szCs w:val="24"/>
          <w:shd w:val="clear" w:color="auto" w:fill="FFFFFF"/>
        </w:rPr>
        <w:t>, связанной с начисление</w:t>
      </w:r>
      <w:r>
        <w:rPr>
          <w:color w:val="000000"/>
          <w:szCs w:val="24"/>
          <w:shd w:val="clear" w:color="auto" w:fill="FFFFFF"/>
        </w:rPr>
        <w:t>м бонусов</w:t>
      </w:r>
      <w:r w:rsidRPr="004D5D16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 xml:space="preserve"> </w:t>
      </w:r>
      <w:r w:rsidRPr="004D5D16">
        <w:rPr>
          <w:color w:val="000000"/>
          <w:szCs w:val="24"/>
          <w:shd w:val="clear" w:color="auto" w:fill="FFFFFF"/>
        </w:rPr>
        <w:t xml:space="preserve">ограничивается начислением надлежащего количества </w:t>
      </w:r>
      <w:r>
        <w:rPr>
          <w:color w:val="000000"/>
          <w:szCs w:val="24"/>
          <w:shd w:val="clear" w:color="auto" w:fill="FFFFFF"/>
        </w:rPr>
        <w:t>бонусов</w:t>
      </w:r>
      <w:r w:rsidRPr="004D5D16">
        <w:rPr>
          <w:color w:val="000000"/>
          <w:szCs w:val="24"/>
          <w:shd w:val="clear" w:color="auto" w:fill="FFFFFF"/>
        </w:rPr>
        <w:t xml:space="preserve"> на </w:t>
      </w:r>
      <w:r>
        <w:rPr>
          <w:color w:val="000000"/>
          <w:szCs w:val="24"/>
          <w:shd w:val="clear" w:color="auto" w:fill="FFFFFF"/>
        </w:rPr>
        <w:t>бонусный</w:t>
      </w:r>
      <w:r w:rsidRPr="004D5D16">
        <w:rPr>
          <w:color w:val="000000"/>
          <w:szCs w:val="24"/>
          <w:shd w:val="clear" w:color="auto" w:fill="FFFFFF"/>
        </w:rPr>
        <w:t xml:space="preserve"> счет данного</w:t>
      </w:r>
      <w:r>
        <w:rPr>
          <w:color w:val="000000"/>
          <w:szCs w:val="24"/>
          <w:shd w:val="clear" w:color="auto" w:fill="FFFFFF"/>
        </w:rPr>
        <w:t xml:space="preserve"> пациента. </w:t>
      </w:r>
    </w:p>
    <w:p w14:paraId="34A488FE" w14:textId="4CB6965D" w:rsidR="002E2AB6" w:rsidRPr="004D5D16" w:rsidRDefault="002E2AB6" w:rsidP="002E2AB6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4.17. </w:t>
      </w:r>
      <w:r w:rsidRPr="002E2AB6">
        <w:rPr>
          <w:color w:val="000000"/>
          <w:szCs w:val="24"/>
          <w:shd w:val="clear" w:color="auto" w:fill="FFFFFF"/>
        </w:rPr>
        <w:t>Организатор не несет ответственности за приостановку или прекращение</w:t>
      </w:r>
      <w:r w:rsidR="00A33010">
        <w:rPr>
          <w:color w:val="000000"/>
          <w:szCs w:val="24"/>
          <w:shd w:val="clear" w:color="auto" w:fill="FFFFFF"/>
        </w:rPr>
        <w:t xml:space="preserve"> действия </w:t>
      </w:r>
      <w:r>
        <w:rPr>
          <w:color w:val="000000"/>
          <w:szCs w:val="24"/>
          <w:shd w:val="clear" w:color="auto" w:fill="FFFFFF"/>
        </w:rPr>
        <w:t>настоящего Положения</w:t>
      </w:r>
      <w:r w:rsidRPr="002E2AB6">
        <w:rPr>
          <w:color w:val="000000"/>
          <w:szCs w:val="24"/>
          <w:shd w:val="clear" w:color="auto" w:fill="FFFFFF"/>
        </w:rPr>
        <w:t xml:space="preserve"> в отношении</w:t>
      </w:r>
      <w:r>
        <w:rPr>
          <w:color w:val="000000"/>
          <w:szCs w:val="24"/>
          <w:shd w:val="clear" w:color="auto" w:fill="FFFFFF"/>
        </w:rPr>
        <w:t xml:space="preserve"> бонусного счета пациента, </w:t>
      </w:r>
      <w:r w:rsidRPr="002E2AB6">
        <w:rPr>
          <w:color w:val="000000"/>
          <w:szCs w:val="24"/>
          <w:shd w:val="clear" w:color="auto" w:fill="FFFFFF"/>
        </w:rPr>
        <w:t>включая, но не ограничиваясь,</w:t>
      </w:r>
      <w:r>
        <w:rPr>
          <w:color w:val="000000"/>
          <w:szCs w:val="24"/>
          <w:shd w:val="clear" w:color="auto" w:fill="FFFFFF"/>
        </w:rPr>
        <w:t xml:space="preserve"> </w:t>
      </w:r>
      <w:r w:rsidRPr="002E2AB6">
        <w:rPr>
          <w:color w:val="000000"/>
          <w:szCs w:val="24"/>
          <w:shd w:val="clear" w:color="auto" w:fill="FFFFFF"/>
        </w:rPr>
        <w:t xml:space="preserve">ответственностью за </w:t>
      </w:r>
      <w:r>
        <w:rPr>
          <w:color w:val="000000"/>
          <w:szCs w:val="24"/>
          <w:shd w:val="clear" w:color="auto" w:fill="FFFFFF"/>
        </w:rPr>
        <w:t>бонусы на бонусном счете</w:t>
      </w:r>
      <w:r w:rsidRPr="002E2AB6">
        <w:rPr>
          <w:color w:val="000000"/>
          <w:szCs w:val="24"/>
          <w:shd w:val="clear" w:color="auto" w:fill="FFFFFF"/>
        </w:rPr>
        <w:t xml:space="preserve"> в момент приостановки</w:t>
      </w:r>
      <w:r>
        <w:rPr>
          <w:color w:val="000000"/>
          <w:szCs w:val="24"/>
          <w:shd w:val="clear" w:color="auto" w:fill="FFFFFF"/>
        </w:rPr>
        <w:t>, изменения</w:t>
      </w:r>
      <w:r w:rsidRPr="002E2AB6">
        <w:rPr>
          <w:color w:val="000000"/>
          <w:szCs w:val="24"/>
          <w:shd w:val="clear" w:color="auto" w:fill="FFFFFF"/>
        </w:rPr>
        <w:t xml:space="preserve"> или прекращения</w:t>
      </w:r>
      <w:r>
        <w:rPr>
          <w:color w:val="000000"/>
          <w:szCs w:val="24"/>
          <w:shd w:val="clear" w:color="auto" w:fill="FFFFFF"/>
        </w:rPr>
        <w:t xml:space="preserve"> настоящего Положения.</w:t>
      </w:r>
    </w:p>
    <w:p w14:paraId="1F6154AF" w14:textId="3385A0A2" w:rsidR="00667B88" w:rsidRPr="00667B88" w:rsidRDefault="00667B88" w:rsidP="00667B88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4.18. </w:t>
      </w:r>
      <w:r w:rsidRPr="00667B88">
        <w:rPr>
          <w:color w:val="000000"/>
          <w:szCs w:val="24"/>
          <w:shd w:val="clear" w:color="auto" w:fill="FFFFFF"/>
        </w:rPr>
        <w:t xml:space="preserve">Организатор вправе прекратить участие в </w:t>
      </w:r>
      <w:r>
        <w:rPr>
          <w:color w:val="000000"/>
          <w:szCs w:val="24"/>
          <w:shd w:val="clear" w:color="auto" w:fill="FFFFFF"/>
        </w:rPr>
        <w:t xml:space="preserve">бонусной системе </w:t>
      </w:r>
      <w:r w:rsidRPr="00667B88">
        <w:rPr>
          <w:color w:val="000000"/>
          <w:szCs w:val="24"/>
          <w:shd w:val="clear" w:color="auto" w:fill="FFFFFF"/>
        </w:rPr>
        <w:t xml:space="preserve">любого </w:t>
      </w:r>
      <w:r w:rsidR="00A33010">
        <w:rPr>
          <w:color w:val="000000"/>
          <w:szCs w:val="24"/>
          <w:shd w:val="clear" w:color="auto" w:fill="FFFFFF"/>
        </w:rPr>
        <w:t>пациента</w:t>
      </w:r>
      <w:r w:rsidRPr="00667B88">
        <w:rPr>
          <w:color w:val="000000"/>
          <w:szCs w:val="24"/>
          <w:shd w:val="clear" w:color="auto" w:fill="FFFFFF"/>
        </w:rPr>
        <w:t xml:space="preserve"> и</w:t>
      </w:r>
      <w:r>
        <w:rPr>
          <w:color w:val="000000"/>
          <w:szCs w:val="24"/>
          <w:shd w:val="clear" w:color="auto" w:fill="FFFFFF"/>
        </w:rPr>
        <w:t xml:space="preserve"> </w:t>
      </w:r>
      <w:r w:rsidRPr="00667B88">
        <w:rPr>
          <w:color w:val="000000"/>
          <w:szCs w:val="24"/>
          <w:shd w:val="clear" w:color="auto" w:fill="FFFFFF"/>
        </w:rPr>
        <w:t>заблокировать/аннулировать</w:t>
      </w:r>
      <w:r>
        <w:rPr>
          <w:color w:val="000000"/>
          <w:szCs w:val="24"/>
          <w:shd w:val="clear" w:color="auto" w:fill="FFFFFF"/>
        </w:rPr>
        <w:t xml:space="preserve"> бонусный счет </w:t>
      </w:r>
      <w:r w:rsidRPr="00667B88">
        <w:rPr>
          <w:color w:val="000000"/>
          <w:szCs w:val="24"/>
          <w:shd w:val="clear" w:color="auto" w:fill="FFFFFF"/>
        </w:rPr>
        <w:t xml:space="preserve">без уведомления в случаях, если </w:t>
      </w:r>
      <w:r>
        <w:rPr>
          <w:color w:val="000000"/>
          <w:szCs w:val="24"/>
          <w:shd w:val="clear" w:color="auto" w:fill="FFFFFF"/>
        </w:rPr>
        <w:t>пациент:</w:t>
      </w:r>
    </w:p>
    <w:p w14:paraId="73FA905E" w14:textId="5A728394" w:rsidR="00667B88" w:rsidRPr="00667B88" w:rsidRDefault="00667B88" w:rsidP="00667B88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67B88">
        <w:rPr>
          <w:color w:val="000000"/>
          <w:szCs w:val="24"/>
          <w:shd w:val="clear" w:color="auto" w:fill="FFFFFF"/>
        </w:rPr>
        <w:t>- не соблюдает условия</w:t>
      </w:r>
      <w:r>
        <w:rPr>
          <w:color w:val="000000"/>
          <w:szCs w:val="24"/>
          <w:shd w:val="clear" w:color="auto" w:fill="FFFFFF"/>
        </w:rPr>
        <w:t xml:space="preserve"> Положения;</w:t>
      </w:r>
    </w:p>
    <w:p w14:paraId="6E815B55" w14:textId="63BB6FD6" w:rsidR="00667B88" w:rsidRPr="00667B88" w:rsidRDefault="00667B88" w:rsidP="00667B88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67B88">
        <w:rPr>
          <w:color w:val="000000"/>
          <w:szCs w:val="24"/>
          <w:shd w:val="clear" w:color="auto" w:fill="FFFFFF"/>
        </w:rPr>
        <w:t xml:space="preserve">- совершил или намеревается совершить продажу или покупку </w:t>
      </w:r>
      <w:r>
        <w:rPr>
          <w:color w:val="000000"/>
          <w:szCs w:val="24"/>
          <w:shd w:val="clear" w:color="auto" w:fill="FFFFFF"/>
        </w:rPr>
        <w:t>бонусов;</w:t>
      </w:r>
    </w:p>
    <w:p w14:paraId="7C5AFD0A" w14:textId="54AD13A9" w:rsidR="00667B88" w:rsidRPr="00667B88" w:rsidRDefault="00667B88" w:rsidP="00667B88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67B88">
        <w:rPr>
          <w:color w:val="000000"/>
          <w:szCs w:val="24"/>
          <w:shd w:val="clear" w:color="auto" w:fill="FFFFFF"/>
        </w:rPr>
        <w:t>- совершил или намеревается совершить действия, имеющие значимые признаки</w:t>
      </w:r>
      <w:r>
        <w:rPr>
          <w:color w:val="000000"/>
          <w:szCs w:val="24"/>
          <w:shd w:val="clear" w:color="auto" w:fill="FFFFFF"/>
        </w:rPr>
        <w:t xml:space="preserve"> </w:t>
      </w:r>
      <w:r w:rsidRPr="00667B88">
        <w:rPr>
          <w:color w:val="000000"/>
          <w:szCs w:val="24"/>
          <w:shd w:val="clear" w:color="auto" w:fill="FFFFFF"/>
        </w:rPr>
        <w:t>мошенничества, обман или прочие манипуляции, которые повлекли или могут повлечь за</w:t>
      </w:r>
      <w:r>
        <w:rPr>
          <w:color w:val="000000"/>
          <w:szCs w:val="24"/>
          <w:shd w:val="clear" w:color="auto" w:fill="FFFFFF"/>
        </w:rPr>
        <w:t xml:space="preserve"> </w:t>
      </w:r>
      <w:r w:rsidRPr="00667B88">
        <w:rPr>
          <w:color w:val="000000"/>
          <w:szCs w:val="24"/>
          <w:shd w:val="clear" w:color="auto" w:fill="FFFFFF"/>
        </w:rPr>
        <w:t>собой материальный ущерб, моральные и прочие негативные последствия;</w:t>
      </w:r>
    </w:p>
    <w:p w14:paraId="23DF4BCF" w14:textId="77777777" w:rsidR="00667B88" w:rsidRDefault="00667B88" w:rsidP="00667B88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67B88">
        <w:rPr>
          <w:color w:val="000000"/>
          <w:szCs w:val="24"/>
          <w:shd w:val="clear" w:color="auto" w:fill="FFFFFF"/>
        </w:rPr>
        <w:t xml:space="preserve">- злоупотребляет какими-либо правами, предоставляемыми </w:t>
      </w:r>
      <w:r>
        <w:rPr>
          <w:color w:val="000000"/>
          <w:szCs w:val="24"/>
          <w:shd w:val="clear" w:color="auto" w:fill="FFFFFF"/>
        </w:rPr>
        <w:t xml:space="preserve">пациенту </w:t>
      </w:r>
      <w:r w:rsidRPr="00667B88">
        <w:rPr>
          <w:color w:val="000000"/>
          <w:szCs w:val="24"/>
          <w:shd w:val="clear" w:color="auto" w:fill="FFFFFF"/>
        </w:rPr>
        <w:t>в рамках</w:t>
      </w:r>
      <w:r>
        <w:rPr>
          <w:color w:val="000000"/>
          <w:szCs w:val="24"/>
          <w:shd w:val="clear" w:color="auto" w:fill="FFFFFF"/>
        </w:rPr>
        <w:t xml:space="preserve"> бонусной системы;</w:t>
      </w:r>
    </w:p>
    <w:p w14:paraId="4E70F719" w14:textId="74E08D4A" w:rsidR="00667B88" w:rsidRPr="00667B88" w:rsidRDefault="00667B88" w:rsidP="00667B88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67B88">
        <w:rPr>
          <w:color w:val="000000"/>
          <w:szCs w:val="24"/>
          <w:shd w:val="clear" w:color="auto" w:fill="FFFFFF"/>
        </w:rPr>
        <w:t>- предоставляет информацию (сведения), вводящую в заблуждение либо не</w:t>
      </w:r>
      <w:r>
        <w:rPr>
          <w:color w:val="000000"/>
          <w:szCs w:val="24"/>
          <w:shd w:val="clear" w:color="auto" w:fill="FFFFFF"/>
        </w:rPr>
        <w:t xml:space="preserve"> </w:t>
      </w:r>
      <w:r w:rsidRPr="00667B88">
        <w:rPr>
          <w:color w:val="000000"/>
          <w:szCs w:val="24"/>
          <w:shd w:val="clear" w:color="auto" w:fill="FFFFFF"/>
        </w:rPr>
        <w:t>соответствующую действительности;</w:t>
      </w:r>
    </w:p>
    <w:p w14:paraId="3FBFF63D" w14:textId="5EC459D7" w:rsidR="00A80DF4" w:rsidRDefault="00667B88" w:rsidP="00667B88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667B88">
        <w:rPr>
          <w:color w:val="000000"/>
          <w:szCs w:val="24"/>
          <w:shd w:val="clear" w:color="auto" w:fill="FFFFFF"/>
        </w:rPr>
        <w:t>- в соответствии с требованиями действующего законодательства РФ.</w:t>
      </w:r>
    </w:p>
    <w:p w14:paraId="6FF255F4" w14:textId="6692B7C3" w:rsidR="00751C8A" w:rsidRDefault="00751C8A" w:rsidP="00751C8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4.19. </w:t>
      </w:r>
      <w:r w:rsidRPr="00751C8A">
        <w:rPr>
          <w:color w:val="000000"/>
          <w:szCs w:val="24"/>
          <w:shd w:val="clear" w:color="auto" w:fill="FFFFFF"/>
        </w:rPr>
        <w:t xml:space="preserve">Документом, подтверждающим обязанность Организатора начислить </w:t>
      </w:r>
      <w:r>
        <w:rPr>
          <w:color w:val="000000"/>
          <w:szCs w:val="24"/>
          <w:shd w:val="clear" w:color="auto" w:fill="FFFFFF"/>
        </w:rPr>
        <w:t>бонусы</w:t>
      </w:r>
      <w:r w:rsidRPr="00751C8A">
        <w:rPr>
          <w:color w:val="000000"/>
          <w:szCs w:val="24"/>
          <w:shd w:val="clear" w:color="auto" w:fill="FFFFFF"/>
        </w:rPr>
        <w:t xml:space="preserve"> на</w:t>
      </w:r>
      <w:r>
        <w:rPr>
          <w:color w:val="000000"/>
          <w:szCs w:val="24"/>
          <w:shd w:val="clear" w:color="auto" w:fill="FFFFFF"/>
        </w:rPr>
        <w:t xml:space="preserve"> основной бонусный </w:t>
      </w:r>
      <w:r w:rsidRPr="00751C8A">
        <w:rPr>
          <w:color w:val="000000"/>
          <w:szCs w:val="24"/>
          <w:shd w:val="clear" w:color="auto" w:fill="FFFFFF"/>
        </w:rPr>
        <w:t xml:space="preserve">счет </w:t>
      </w:r>
      <w:r>
        <w:rPr>
          <w:color w:val="000000"/>
          <w:szCs w:val="24"/>
          <w:shd w:val="clear" w:color="auto" w:fill="FFFFFF"/>
        </w:rPr>
        <w:t>пациента, гигиенический бонусный счет,</w:t>
      </w:r>
      <w:r w:rsidRPr="00751C8A">
        <w:rPr>
          <w:color w:val="000000"/>
          <w:szCs w:val="24"/>
          <w:shd w:val="clear" w:color="auto" w:fill="FFFFFF"/>
        </w:rPr>
        <w:t xml:space="preserve"> является кассовый чек</w:t>
      </w:r>
      <w:r>
        <w:rPr>
          <w:color w:val="000000"/>
          <w:szCs w:val="24"/>
          <w:shd w:val="clear" w:color="auto" w:fill="FFFFFF"/>
        </w:rPr>
        <w:t xml:space="preserve"> </w:t>
      </w:r>
      <w:r w:rsidRPr="00751C8A">
        <w:rPr>
          <w:color w:val="000000"/>
          <w:szCs w:val="24"/>
          <w:shd w:val="clear" w:color="auto" w:fill="FFFFFF"/>
        </w:rPr>
        <w:t>или иной официальный документ, подтверждающий</w:t>
      </w:r>
      <w:r>
        <w:rPr>
          <w:color w:val="000000"/>
          <w:szCs w:val="24"/>
          <w:shd w:val="clear" w:color="auto" w:fill="FFFFFF"/>
        </w:rPr>
        <w:t xml:space="preserve"> оплату оказанной медицинской услуги</w:t>
      </w:r>
      <w:r w:rsidRPr="00751C8A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согласно законодательству РФ,</w:t>
      </w:r>
      <w:r w:rsidRPr="00751C8A">
        <w:rPr>
          <w:color w:val="000000"/>
          <w:szCs w:val="24"/>
          <w:shd w:val="clear" w:color="auto" w:fill="FFFFFF"/>
        </w:rPr>
        <w:t xml:space="preserve"> на бумажном носителе. Документом, подтверждающим обязанность </w:t>
      </w:r>
      <w:r w:rsidRPr="00751C8A">
        <w:rPr>
          <w:color w:val="000000"/>
          <w:szCs w:val="24"/>
          <w:shd w:val="clear" w:color="auto" w:fill="FFFFFF"/>
        </w:rPr>
        <w:lastRenderedPageBreak/>
        <w:t>Организатора начислить бонусы на</w:t>
      </w:r>
      <w:r>
        <w:rPr>
          <w:color w:val="000000"/>
          <w:szCs w:val="24"/>
          <w:shd w:val="clear" w:color="auto" w:fill="FFFFFF"/>
        </w:rPr>
        <w:t xml:space="preserve"> бонусный счет-подарок, </w:t>
      </w:r>
      <w:r w:rsidRPr="00751C8A">
        <w:rPr>
          <w:color w:val="000000"/>
          <w:szCs w:val="24"/>
          <w:shd w:val="clear" w:color="auto" w:fill="FFFFFF"/>
        </w:rPr>
        <w:t xml:space="preserve">является </w:t>
      </w:r>
      <w:r>
        <w:rPr>
          <w:color w:val="000000"/>
          <w:szCs w:val="24"/>
          <w:shd w:val="clear" w:color="auto" w:fill="FFFFFF"/>
        </w:rPr>
        <w:t xml:space="preserve">документ, удостоверяющий личность гражданина в соответствии с законодательством РФ. </w:t>
      </w:r>
    </w:p>
    <w:p w14:paraId="571A127E" w14:textId="3E62D05C" w:rsidR="00751C8A" w:rsidRDefault="00751C8A" w:rsidP="00751C8A">
      <w:pPr>
        <w:pStyle w:val="ConsPlusNormal"/>
        <w:jc w:val="both"/>
        <w:rPr>
          <w:color w:val="000000"/>
          <w:szCs w:val="24"/>
          <w:shd w:val="clear" w:color="auto" w:fill="FFFFFF"/>
        </w:rPr>
      </w:pPr>
      <w:r w:rsidRPr="00751C8A">
        <w:rPr>
          <w:color w:val="000000"/>
          <w:szCs w:val="24"/>
          <w:shd w:val="clear" w:color="auto" w:fill="FFFFFF"/>
        </w:rPr>
        <w:t>Все претензии по факту</w:t>
      </w:r>
      <w:r>
        <w:rPr>
          <w:color w:val="000000"/>
          <w:szCs w:val="24"/>
          <w:shd w:val="clear" w:color="auto" w:fill="FFFFFF"/>
        </w:rPr>
        <w:t xml:space="preserve"> </w:t>
      </w:r>
      <w:r w:rsidRPr="00751C8A">
        <w:rPr>
          <w:color w:val="000000"/>
          <w:szCs w:val="24"/>
          <w:shd w:val="clear" w:color="auto" w:fill="FFFFFF"/>
        </w:rPr>
        <w:t xml:space="preserve">начисления </w:t>
      </w:r>
      <w:r>
        <w:rPr>
          <w:color w:val="000000"/>
          <w:szCs w:val="24"/>
          <w:shd w:val="clear" w:color="auto" w:fill="FFFFFF"/>
        </w:rPr>
        <w:t xml:space="preserve">бонусов </w:t>
      </w:r>
      <w:r w:rsidRPr="00751C8A">
        <w:rPr>
          <w:color w:val="000000"/>
          <w:szCs w:val="24"/>
          <w:shd w:val="clear" w:color="auto" w:fill="FFFFFF"/>
        </w:rPr>
        <w:t>рассматриваются Организатором только при предъявлении данных</w:t>
      </w:r>
      <w:r>
        <w:rPr>
          <w:color w:val="000000"/>
          <w:szCs w:val="24"/>
          <w:shd w:val="clear" w:color="auto" w:fill="FFFFFF"/>
        </w:rPr>
        <w:t xml:space="preserve"> </w:t>
      </w:r>
      <w:r w:rsidRPr="00751C8A">
        <w:rPr>
          <w:color w:val="000000"/>
          <w:szCs w:val="24"/>
          <w:shd w:val="clear" w:color="auto" w:fill="FFFFFF"/>
        </w:rPr>
        <w:t>документов.</w:t>
      </w:r>
    </w:p>
    <w:p w14:paraId="7A0CCF6C" w14:textId="5DD57E62" w:rsidR="00751C8A" w:rsidRPr="008D6F59" w:rsidRDefault="00751C8A" w:rsidP="00751C8A">
      <w:pPr>
        <w:pStyle w:val="ConsPlusNormal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4.20.</w:t>
      </w:r>
      <w:r w:rsidRPr="00751C8A">
        <w:rPr>
          <w:color w:val="000000"/>
          <w:szCs w:val="24"/>
          <w:shd w:val="clear" w:color="auto" w:fill="FFFFFF"/>
        </w:rPr>
        <w:t xml:space="preserve"> Бонусы могут быть </w:t>
      </w:r>
      <w:r w:rsidR="00CA2D55">
        <w:rPr>
          <w:color w:val="000000"/>
          <w:szCs w:val="24"/>
          <w:shd w:val="clear" w:color="auto" w:fill="FFFFFF"/>
        </w:rPr>
        <w:t>аннулированы</w:t>
      </w:r>
      <w:r w:rsidRPr="00751C8A">
        <w:rPr>
          <w:color w:val="000000"/>
          <w:szCs w:val="24"/>
          <w:shd w:val="clear" w:color="auto" w:fill="FFFFFF"/>
        </w:rPr>
        <w:t xml:space="preserve"> по инициативе Организатора без предварительного</w:t>
      </w:r>
      <w:r>
        <w:rPr>
          <w:color w:val="000000"/>
          <w:szCs w:val="24"/>
          <w:shd w:val="clear" w:color="auto" w:fill="FFFFFF"/>
        </w:rPr>
        <w:t xml:space="preserve"> </w:t>
      </w:r>
      <w:r w:rsidRPr="00751C8A">
        <w:rPr>
          <w:color w:val="000000"/>
          <w:szCs w:val="24"/>
          <w:shd w:val="clear" w:color="auto" w:fill="FFFFFF"/>
        </w:rPr>
        <w:t xml:space="preserve">уведомления </w:t>
      </w:r>
      <w:r>
        <w:rPr>
          <w:color w:val="000000"/>
          <w:szCs w:val="24"/>
          <w:shd w:val="clear" w:color="auto" w:fill="FFFFFF"/>
        </w:rPr>
        <w:t xml:space="preserve">пациента </w:t>
      </w:r>
      <w:r w:rsidRPr="00751C8A">
        <w:rPr>
          <w:color w:val="000000"/>
          <w:szCs w:val="24"/>
          <w:shd w:val="clear" w:color="auto" w:fill="FFFFFF"/>
        </w:rPr>
        <w:t xml:space="preserve">в случае, если они были начислены на </w:t>
      </w:r>
      <w:r>
        <w:rPr>
          <w:color w:val="000000"/>
          <w:szCs w:val="24"/>
          <w:shd w:val="clear" w:color="auto" w:fill="FFFFFF"/>
        </w:rPr>
        <w:t xml:space="preserve">бонусный счет пациента </w:t>
      </w:r>
      <w:r w:rsidRPr="00751C8A">
        <w:rPr>
          <w:color w:val="000000"/>
          <w:szCs w:val="24"/>
          <w:shd w:val="clear" w:color="auto" w:fill="FFFFFF"/>
        </w:rPr>
        <w:t xml:space="preserve">ошибочно, в результате действий </w:t>
      </w:r>
      <w:r>
        <w:rPr>
          <w:color w:val="000000"/>
          <w:szCs w:val="24"/>
          <w:shd w:val="clear" w:color="auto" w:fill="FFFFFF"/>
        </w:rPr>
        <w:t>пациента</w:t>
      </w:r>
      <w:r w:rsidRPr="00751C8A">
        <w:rPr>
          <w:color w:val="000000"/>
          <w:szCs w:val="24"/>
          <w:shd w:val="clear" w:color="auto" w:fill="FFFFFF"/>
        </w:rPr>
        <w:t xml:space="preserve"> или иного лица, содержащих элементы</w:t>
      </w:r>
      <w:r>
        <w:rPr>
          <w:color w:val="000000"/>
          <w:szCs w:val="24"/>
          <w:shd w:val="clear" w:color="auto" w:fill="FFFFFF"/>
        </w:rPr>
        <w:t xml:space="preserve"> </w:t>
      </w:r>
      <w:r w:rsidRPr="00751C8A">
        <w:rPr>
          <w:color w:val="000000"/>
          <w:szCs w:val="24"/>
          <w:shd w:val="clear" w:color="auto" w:fill="FFFFFF"/>
        </w:rPr>
        <w:t>недобросовестности</w:t>
      </w:r>
      <w:r>
        <w:rPr>
          <w:color w:val="000000"/>
          <w:szCs w:val="24"/>
          <w:shd w:val="clear" w:color="auto" w:fill="FFFFFF"/>
        </w:rPr>
        <w:t>.</w:t>
      </w:r>
    </w:p>
    <w:sectPr w:rsidR="00751C8A" w:rsidRPr="008D6F5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636F1" w14:textId="77777777" w:rsidR="00E32635" w:rsidRDefault="00E32635">
      <w:r>
        <w:separator/>
      </w:r>
    </w:p>
  </w:endnote>
  <w:endnote w:type="continuationSeparator" w:id="0">
    <w:p w14:paraId="172FAEEF" w14:textId="77777777" w:rsidR="00E32635" w:rsidRDefault="00E3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A540D" w14:textId="77777777" w:rsidR="00E32635" w:rsidRDefault="00E32635">
      <w:r>
        <w:separator/>
      </w:r>
    </w:p>
  </w:footnote>
  <w:footnote w:type="continuationSeparator" w:id="0">
    <w:p w14:paraId="4362CAE1" w14:textId="77777777" w:rsidR="00E32635" w:rsidRDefault="00E3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D6"/>
    <w:rsid w:val="000049D7"/>
    <w:rsid w:val="00035325"/>
    <w:rsid w:val="0005398C"/>
    <w:rsid w:val="00073872"/>
    <w:rsid w:val="00082F4E"/>
    <w:rsid w:val="000A348F"/>
    <w:rsid w:val="000A37D9"/>
    <w:rsid w:val="000A65A0"/>
    <w:rsid w:val="000B11D6"/>
    <w:rsid w:val="000B1819"/>
    <w:rsid w:val="000B5950"/>
    <w:rsid w:val="000D1F5F"/>
    <w:rsid w:val="000F70D3"/>
    <w:rsid w:val="00143BFB"/>
    <w:rsid w:val="00175F77"/>
    <w:rsid w:val="0018376F"/>
    <w:rsid w:val="001B77C3"/>
    <w:rsid w:val="001E379E"/>
    <w:rsid w:val="0020066F"/>
    <w:rsid w:val="002233E5"/>
    <w:rsid w:val="00237D2B"/>
    <w:rsid w:val="002433D9"/>
    <w:rsid w:val="002A21E5"/>
    <w:rsid w:val="002B43CB"/>
    <w:rsid w:val="002C685C"/>
    <w:rsid w:val="002D7C04"/>
    <w:rsid w:val="002E2AB6"/>
    <w:rsid w:val="002F3FA6"/>
    <w:rsid w:val="003014E5"/>
    <w:rsid w:val="003015C3"/>
    <w:rsid w:val="0031189C"/>
    <w:rsid w:val="00315E56"/>
    <w:rsid w:val="00327154"/>
    <w:rsid w:val="00340682"/>
    <w:rsid w:val="00345639"/>
    <w:rsid w:val="0035499F"/>
    <w:rsid w:val="00362D58"/>
    <w:rsid w:val="00365954"/>
    <w:rsid w:val="003666A1"/>
    <w:rsid w:val="00374707"/>
    <w:rsid w:val="00383700"/>
    <w:rsid w:val="003B238E"/>
    <w:rsid w:val="003C5231"/>
    <w:rsid w:val="003C7702"/>
    <w:rsid w:val="0041694B"/>
    <w:rsid w:val="00465BBB"/>
    <w:rsid w:val="0046752A"/>
    <w:rsid w:val="004A393C"/>
    <w:rsid w:val="004D5D16"/>
    <w:rsid w:val="004E4694"/>
    <w:rsid w:val="004F535A"/>
    <w:rsid w:val="0053177A"/>
    <w:rsid w:val="00547C51"/>
    <w:rsid w:val="005537CC"/>
    <w:rsid w:val="00580556"/>
    <w:rsid w:val="00581C20"/>
    <w:rsid w:val="00590F9F"/>
    <w:rsid w:val="005D00AF"/>
    <w:rsid w:val="005D05FE"/>
    <w:rsid w:val="0066050B"/>
    <w:rsid w:val="00662587"/>
    <w:rsid w:val="00667B88"/>
    <w:rsid w:val="00683602"/>
    <w:rsid w:val="00697E1C"/>
    <w:rsid w:val="006A5A23"/>
    <w:rsid w:val="006F5957"/>
    <w:rsid w:val="00703E8C"/>
    <w:rsid w:val="00707FAC"/>
    <w:rsid w:val="007134F3"/>
    <w:rsid w:val="00715580"/>
    <w:rsid w:val="007375C2"/>
    <w:rsid w:val="00743875"/>
    <w:rsid w:val="0074397F"/>
    <w:rsid w:val="00745413"/>
    <w:rsid w:val="00751C8A"/>
    <w:rsid w:val="0076109D"/>
    <w:rsid w:val="0077087D"/>
    <w:rsid w:val="00773D90"/>
    <w:rsid w:val="00782833"/>
    <w:rsid w:val="00787C2D"/>
    <w:rsid w:val="007955B2"/>
    <w:rsid w:val="007A7593"/>
    <w:rsid w:val="007F4DE4"/>
    <w:rsid w:val="00816D8E"/>
    <w:rsid w:val="00826033"/>
    <w:rsid w:val="00827FCD"/>
    <w:rsid w:val="00831125"/>
    <w:rsid w:val="00833E64"/>
    <w:rsid w:val="00842285"/>
    <w:rsid w:val="00850DAF"/>
    <w:rsid w:val="008619B0"/>
    <w:rsid w:val="00865FB9"/>
    <w:rsid w:val="00880DD6"/>
    <w:rsid w:val="008C3EFF"/>
    <w:rsid w:val="008C4C40"/>
    <w:rsid w:val="008D6F59"/>
    <w:rsid w:val="008E160E"/>
    <w:rsid w:val="00910257"/>
    <w:rsid w:val="00915AE1"/>
    <w:rsid w:val="00916955"/>
    <w:rsid w:val="00920D2C"/>
    <w:rsid w:val="009274D3"/>
    <w:rsid w:val="00942FF9"/>
    <w:rsid w:val="00950D0E"/>
    <w:rsid w:val="009862F0"/>
    <w:rsid w:val="0099655F"/>
    <w:rsid w:val="009B1A20"/>
    <w:rsid w:val="009B1EEE"/>
    <w:rsid w:val="009E2233"/>
    <w:rsid w:val="00A12A5D"/>
    <w:rsid w:val="00A264D4"/>
    <w:rsid w:val="00A33010"/>
    <w:rsid w:val="00A55A81"/>
    <w:rsid w:val="00A7740F"/>
    <w:rsid w:val="00A80DF4"/>
    <w:rsid w:val="00A87160"/>
    <w:rsid w:val="00A96763"/>
    <w:rsid w:val="00AA1604"/>
    <w:rsid w:val="00AB2EBA"/>
    <w:rsid w:val="00AC06BA"/>
    <w:rsid w:val="00B015A4"/>
    <w:rsid w:val="00B03593"/>
    <w:rsid w:val="00B079B2"/>
    <w:rsid w:val="00B16137"/>
    <w:rsid w:val="00B2716D"/>
    <w:rsid w:val="00B30E6A"/>
    <w:rsid w:val="00B44A19"/>
    <w:rsid w:val="00B6640D"/>
    <w:rsid w:val="00B70D54"/>
    <w:rsid w:val="00B802E8"/>
    <w:rsid w:val="00BA42A9"/>
    <w:rsid w:val="00BA4AF8"/>
    <w:rsid w:val="00BB4F2F"/>
    <w:rsid w:val="00BD7D82"/>
    <w:rsid w:val="00BF75E1"/>
    <w:rsid w:val="00C1061D"/>
    <w:rsid w:val="00C1571A"/>
    <w:rsid w:val="00C15BC7"/>
    <w:rsid w:val="00C31908"/>
    <w:rsid w:val="00C365B8"/>
    <w:rsid w:val="00C430B7"/>
    <w:rsid w:val="00C45346"/>
    <w:rsid w:val="00C85AB0"/>
    <w:rsid w:val="00CA1ED2"/>
    <w:rsid w:val="00CA2D55"/>
    <w:rsid w:val="00CC45F2"/>
    <w:rsid w:val="00CD56E3"/>
    <w:rsid w:val="00CD76EA"/>
    <w:rsid w:val="00D00553"/>
    <w:rsid w:val="00D22EE3"/>
    <w:rsid w:val="00D2383F"/>
    <w:rsid w:val="00D47DCA"/>
    <w:rsid w:val="00D505C1"/>
    <w:rsid w:val="00D50778"/>
    <w:rsid w:val="00D562D7"/>
    <w:rsid w:val="00D64616"/>
    <w:rsid w:val="00D7107D"/>
    <w:rsid w:val="00D8083F"/>
    <w:rsid w:val="00DA76D9"/>
    <w:rsid w:val="00DE07EE"/>
    <w:rsid w:val="00E0212C"/>
    <w:rsid w:val="00E152CA"/>
    <w:rsid w:val="00E162C9"/>
    <w:rsid w:val="00E32635"/>
    <w:rsid w:val="00E47EFB"/>
    <w:rsid w:val="00E550DA"/>
    <w:rsid w:val="00E5629D"/>
    <w:rsid w:val="00E61963"/>
    <w:rsid w:val="00E86FD8"/>
    <w:rsid w:val="00E95B89"/>
    <w:rsid w:val="00EA0AA8"/>
    <w:rsid w:val="00EA2C07"/>
    <w:rsid w:val="00EA7252"/>
    <w:rsid w:val="00ED2FF3"/>
    <w:rsid w:val="00EE462E"/>
    <w:rsid w:val="00EF009F"/>
    <w:rsid w:val="00EF466A"/>
    <w:rsid w:val="00EF4D71"/>
    <w:rsid w:val="00F071E2"/>
    <w:rsid w:val="00F1445B"/>
    <w:rsid w:val="00F300AC"/>
    <w:rsid w:val="00F3629A"/>
    <w:rsid w:val="00F6236F"/>
    <w:rsid w:val="00F662A3"/>
    <w:rsid w:val="00F90848"/>
    <w:rsid w:val="00F97675"/>
    <w:rsid w:val="00FA13DD"/>
    <w:rsid w:val="00FA6AA2"/>
    <w:rsid w:val="00FB024C"/>
    <w:rsid w:val="00FC1F90"/>
    <w:rsid w:val="00FD4701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BC5D"/>
  <w15:docId w15:val="{9739E927-181E-4DF2-80B0-9267806B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62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2587"/>
  </w:style>
  <w:style w:type="paragraph" w:styleId="a5">
    <w:name w:val="footer"/>
    <w:basedOn w:val="a"/>
    <w:link w:val="a6"/>
    <w:uiPriority w:val="99"/>
    <w:unhideWhenUsed/>
    <w:rsid w:val="006625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2587"/>
  </w:style>
  <w:style w:type="character" w:styleId="a7">
    <w:name w:val="Hyperlink"/>
    <w:basedOn w:val="a0"/>
    <w:uiPriority w:val="99"/>
    <w:unhideWhenUsed/>
    <w:rsid w:val="00850D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0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ant-sto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arant-stom.ru/to_patient/legal-inform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DAC0-BF66-420B-A36E-CDCE54A9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оператора, осуществляющего обработку персональных данных, о конфиденциальности
(Подготовлен для системы КонсультантПлюс, 2025)</vt:lpstr>
    </vt:vector>
  </TitlesOfParts>
  <Company>КонсультантПлюс Версия 4024.00.50</Company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оператора, осуществляющего обработку персональных данных, о конфиденциальности
(Подготовлен для системы КонсультантПлюс, 2025)</dc:title>
  <dc:creator>Колтунова Дарья О.</dc:creator>
  <cp:lastModifiedBy>User</cp:lastModifiedBy>
  <cp:revision>104</cp:revision>
  <dcterms:created xsi:type="dcterms:W3CDTF">2026-07-16T06:43:00Z</dcterms:created>
  <dcterms:modified xsi:type="dcterms:W3CDTF">2026-07-21T13:32:00Z</dcterms:modified>
</cp:coreProperties>
</file>